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8A37B" w14:textId="08930301" w:rsidR="00B17B8D" w:rsidRDefault="005D07C4" w:rsidP="21677833">
      <w:pPr>
        <w:tabs>
          <w:tab w:val="left" w:pos="1316"/>
        </w:tabs>
        <w:jc w:val="center"/>
        <w:rPr>
          <w:b/>
          <w:bCs/>
          <w:sz w:val="24"/>
          <w:szCs w:val="24"/>
        </w:rPr>
      </w:pPr>
      <w:r w:rsidRPr="21677833">
        <w:rPr>
          <w:b/>
          <w:bCs/>
          <w:sz w:val="24"/>
          <w:szCs w:val="24"/>
        </w:rPr>
        <w:t>Φύλλο Εργασίας</w:t>
      </w:r>
      <w:r w:rsidR="0089313C" w:rsidRPr="21677833">
        <w:rPr>
          <w:b/>
          <w:bCs/>
          <w:sz w:val="24"/>
          <w:szCs w:val="24"/>
        </w:rPr>
        <w:t xml:space="preserve"> Εργαστηρίου</w:t>
      </w:r>
    </w:p>
    <w:p w14:paraId="78ECB99F" w14:textId="77777777" w:rsidR="00415FE2" w:rsidRPr="00471390" w:rsidRDefault="00415FE2" w:rsidP="00415FE2">
      <w:pPr>
        <w:jc w:val="center"/>
        <w:rPr>
          <w:b/>
          <w:bCs/>
          <w:sz w:val="40"/>
          <w:szCs w:val="40"/>
        </w:rPr>
      </w:pPr>
      <w:r w:rsidRPr="00471390">
        <w:rPr>
          <w:b/>
          <w:bCs/>
          <w:sz w:val="40"/>
          <w:szCs w:val="40"/>
        </w:rPr>
        <w:t>4</w:t>
      </w:r>
      <w:r w:rsidRPr="00471390">
        <w:rPr>
          <w:b/>
          <w:bCs/>
          <w:sz w:val="40"/>
          <w:szCs w:val="40"/>
          <w:vertAlign w:val="superscript"/>
        </w:rPr>
        <w:t>ος</w:t>
      </w:r>
      <w:r w:rsidRPr="00471390">
        <w:rPr>
          <w:b/>
          <w:bCs/>
          <w:sz w:val="40"/>
          <w:szCs w:val="40"/>
        </w:rPr>
        <w:t xml:space="preserve"> Άξονας Παραστατικές Τέχνες</w:t>
      </w:r>
    </w:p>
    <w:p w14:paraId="2C9A134E" w14:textId="77777777" w:rsidR="00415FE2" w:rsidRDefault="00415FE2" w:rsidP="00415FE2">
      <w:pPr>
        <w:rPr>
          <w:b/>
          <w:bCs/>
        </w:rPr>
      </w:pPr>
    </w:p>
    <w:p w14:paraId="2DE36BA2" w14:textId="77777777" w:rsidR="00415FE2" w:rsidRPr="00703B4D" w:rsidRDefault="00415FE2" w:rsidP="00415FE2">
      <w:r>
        <w:t>(</w:t>
      </w:r>
      <w:r w:rsidRPr="00703B4D">
        <w:t xml:space="preserve">χορός, θέατρο, </w:t>
      </w:r>
      <w:r>
        <w:t>κ</w:t>
      </w:r>
      <w:r w:rsidRPr="00703B4D">
        <w:t>ινηματογράφος, μουσική, δραματουργία, εικαστικά, όπερα,</w:t>
      </w:r>
      <w:hyperlink r:id="rId10" w:anchor="them1" w:history="1">
        <w:r w:rsidRPr="00703B4D">
          <w:rPr>
            <w:rStyle w:val="-"/>
          </w:rPr>
          <w:t xml:space="preserve"> δημιουργική γραφή</w:t>
        </w:r>
      </w:hyperlink>
      <w:r w:rsidRPr="00703B4D">
        <w:t>, μαγεία, τέχνη του τσίρκου και η </w:t>
      </w:r>
      <w:hyperlink r:id="rId11" w:anchor="them3" w:tgtFrame="_blank" w:history="1">
        <w:r w:rsidRPr="00703B4D">
          <w:rPr>
            <w:rStyle w:val="-"/>
          </w:rPr>
          <w:t>performance</w:t>
        </w:r>
      </w:hyperlink>
      <w:r>
        <w:t>)</w:t>
      </w:r>
    </w:p>
    <w:p w14:paraId="08A4E698" w14:textId="77777777" w:rsidR="00415FE2" w:rsidRDefault="00415FE2" w:rsidP="00415FE2">
      <w:pPr>
        <w:rPr>
          <w:b/>
          <w:bCs/>
        </w:rPr>
      </w:pPr>
    </w:p>
    <w:p w14:paraId="392F064C" w14:textId="77777777" w:rsidR="00415FE2" w:rsidRPr="00471390" w:rsidRDefault="00415FE2" w:rsidP="00415FE2">
      <w:pPr>
        <w:jc w:val="center"/>
        <w:rPr>
          <w:b/>
          <w:bCs/>
          <w:i/>
          <w:iCs/>
          <w:sz w:val="28"/>
          <w:szCs w:val="28"/>
          <w:lang w:eastAsia="el-GR"/>
        </w:rPr>
      </w:pPr>
      <w:r w:rsidRPr="00471390">
        <w:rPr>
          <w:b/>
          <w:bCs/>
          <w:i/>
          <w:iCs/>
          <w:sz w:val="28"/>
          <w:szCs w:val="28"/>
          <w:lang w:eastAsia="el-GR"/>
        </w:rPr>
        <w:t>Δράση 1: Χορός και Περιβάλλον – Χορογραφία για τη Φύση και τα Φυσικά Φαινόμενα</w:t>
      </w:r>
    </w:p>
    <w:p w14:paraId="5C116A79" w14:textId="77777777" w:rsidR="00415FE2" w:rsidRDefault="00415FE2" w:rsidP="00415FE2">
      <w:pPr>
        <w:rPr>
          <w:lang w:eastAsia="el-GR"/>
        </w:rPr>
      </w:pPr>
      <w:r w:rsidRPr="004B5768">
        <w:rPr>
          <w:lang w:eastAsia="el-GR"/>
        </w:rPr>
        <w:t xml:space="preserve">Αυτή η δράση συνδυάζει την τέχνη του χορού με την περιβαλλοντική ευαισθητοποίηση, επιτρέποντας </w:t>
      </w:r>
      <w:r>
        <w:rPr>
          <w:lang w:eastAsia="el-GR"/>
        </w:rPr>
        <w:t>σε</w:t>
      </w:r>
      <w:r w:rsidRPr="004B5768">
        <w:rPr>
          <w:lang w:eastAsia="el-GR"/>
        </w:rPr>
        <w:t xml:space="preserve"> μαθητές</w:t>
      </w:r>
      <w:r>
        <w:rPr>
          <w:lang w:eastAsia="el-GR"/>
        </w:rPr>
        <w:t>/τριες</w:t>
      </w:r>
      <w:r w:rsidRPr="004B5768">
        <w:rPr>
          <w:lang w:eastAsia="el-GR"/>
        </w:rPr>
        <w:t xml:space="preserve"> να δημιουργήσουν και να εκτελέσουν μια χορογραφία εμπνευσμένη από φυσικά φαινόμενα και τη σχέση του ανθρώπου με το περιβάλλον. Κάθε θεματική θα μεταφέρει σημαντικά μηνύματα για την προστασία τ</w:t>
      </w:r>
      <w:r>
        <w:rPr>
          <w:lang w:eastAsia="el-GR"/>
        </w:rPr>
        <w:t>ου περιβάλλοντος</w:t>
      </w:r>
      <w:r w:rsidRPr="004B5768">
        <w:rPr>
          <w:lang w:eastAsia="el-GR"/>
        </w:rPr>
        <w:t xml:space="preserve"> και την αξία της βιώσιμης ανάπτυξης.</w:t>
      </w:r>
      <w:r w:rsidRPr="006171EE">
        <w:rPr>
          <w:lang w:eastAsia="el-GR"/>
        </w:rPr>
        <w:t xml:space="preserve"> </w:t>
      </w:r>
      <w:r>
        <w:rPr>
          <w:lang w:eastAsia="el-GR"/>
        </w:rPr>
        <w:t>Επιπλέον ορίζονται οι Βιώσιμοι Στόχοι της δράσης.</w:t>
      </w:r>
    </w:p>
    <w:p w14:paraId="1698D53B" w14:textId="77777777" w:rsidR="002F508F" w:rsidRDefault="002F508F" w:rsidP="00415FE2">
      <w:pPr>
        <w:rPr>
          <w:lang w:eastAsia="el-GR"/>
        </w:rPr>
      </w:pPr>
    </w:p>
    <w:p w14:paraId="3AC1516F" w14:textId="7AAA9662" w:rsidR="002F508F" w:rsidRPr="002F508F" w:rsidRDefault="002F508F" w:rsidP="002F508F">
      <w:pPr>
        <w:rPr>
          <w:lang w:eastAsia="el-GR"/>
        </w:rPr>
      </w:pPr>
      <w:r w:rsidRPr="002F508F">
        <w:rPr>
          <w:b/>
          <w:bCs/>
          <w:lang w:eastAsia="el-GR"/>
        </w:rPr>
        <w:t>Σκοπός:</w:t>
      </w:r>
      <w:r>
        <w:rPr>
          <w:lang w:eastAsia="el-GR"/>
        </w:rPr>
        <w:t xml:space="preserve"> </w:t>
      </w:r>
      <w:r w:rsidRPr="002F508F">
        <w:rPr>
          <w:lang w:eastAsia="el-GR"/>
        </w:rPr>
        <w:t>Η καλλιέργεια περιβαλλοντικής συνείδησης μέσω της τέχνης του χορού, ενισχύοντας τη δημιουργική έκφραση και την ευαισθητοποίηση για τη βιώσιμη ανάπτυξη.</w:t>
      </w:r>
    </w:p>
    <w:p w14:paraId="25A799D3" w14:textId="77777777" w:rsidR="002F508F" w:rsidRDefault="002F508F" w:rsidP="00415FE2">
      <w:pPr>
        <w:rPr>
          <w:lang w:eastAsia="el-GR"/>
        </w:rPr>
      </w:pPr>
    </w:p>
    <w:p w14:paraId="2E3DFDFB" w14:textId="7AA3DAC5" w:rsidR="002F508F" w:rsidRPr="002F508F" w:rsidRDefault="002F508F" w:rsidP="002F508F">
      <w:pPr>
        <w:rPr>
          <w:b/>
          <w:bCs/>
          <w:lang w:eastAsia="el-GR"/>
        </w:rPr>
      </w:pPr>
      <w:r w:rsidRPr="002F508F">
        <w:rPr>
          <w:b/>
          <w:bCs/>
          <w:lang w:eastAsia="el-GR"/>
        </w:rPr>
        <w:t>Στόχοι:</w:t>
      </w:r>
    </w:p>
    <w:p w14:paraId="4A90D0C1" w14:textId="77777777" w:rsidR="002F508F" w:rsidRPr="002F508F" w:rsidRDefault="002F508F" w:rsidP="002F508F">
      <w:pPr>
        <w:pStyle w:val="a5"/>
        <w:numPr>
          <w:ilvl w:val="0"/>
          <w:numId w:val="54"/>
        </w:numPr>
        <w:rPr>
          <w:lang w:eastAsia="el-GR"/>
        </w:rPr>
      </w:pPr>
      <w:r w:rsidRPr="002F508F">
        <w:rPr>
          <w:lang w:eastAsia="el-GR"/>
        </w:rPr>
        <w:t>Να κατανοήσουν οι μαθητές/τριες τη σχέση φυσικών φαινομένων και ανθρώπινων δραστηριοτήτων.</w:t>
      </w:r>
    </w:p>
    <w:p w14:paraId="30A55FB2" w14:textId="77777777" w:rsidR="002F508F" w:rsidRPr="002F508F" w:rsidRDefault="002F508F" w:rsidP="002F508F">
      <w:pPr>
        <w:pStyle w:val="a5"/>
        <w:numPr>
          <w:ilvl w:val="0"/>
          <w:numId w:val="54"/>
        </w:numPr>
        <w:rPr>
          <w:lang w:eastAsia="el-GR"/>
        </w:rPr>
      </w:pPr>
      <w:r w:rsidRPr="002F508F">
        <w:rPr>
          <w:lang w:eastAsia="el-GR"/>
        </w:rPr>
        <w:t>Να εξοικειωθούν με τη δυνατότητα της τέχνης να μεταφέρει κοινωνικά και περιβαλλοντικά μηνύματα.</w:t>
      </w:r>
    </w:p>
    <w:p w14:paraId="7CE7F33C" w14:textId="77777777" w:rsidR="002F508F" w:rsidRPr="002F508F" w:rsidRDefault="002F508F" w:rsidP="002F508F">
      <w:pPr>
        <w:pStyle w:val="a5"/>
        <w:numPr>
          <w:ilvl w:val="0"/>
          <w:numId w:val="54"/>
        </w:numPr>
        <w:rPr>
          <w:lang w:eastAsia="el-GR"/>
        </w:rPr>
      </w:pPr>
      <w:r w:rsidRPr="002F508F">
        <w:rPr>
          <w:lang w:eastAsia="el-GR"/>
        </w:rPr>
        <w:t>Να εκφράσουν συναισθήματα για τη φύση και το περιβάλλον μέσω του χορού.</w:t>
      </w:r>
    </w:p>
    <w:p w14:paraId="696B43B9" w14:textId="77777777" w:rsidR="002F508F" w:rsidRPr="002F508F" w:rsidRDefault="002F508F" w:rsidP="002F508F">
      <w:pPr>
        <w:pStyle w:val="a5"/>
        <w:numPr>
          <w:ilvl w:val="0"/>
          <w:numId w:val="54"/>
        </w:numPr>
        <w:rPr>
          <w:lang w:eastAsia="el-GR"/>
        </w:rPr>
      </w:pPr>
      <w:r w:rsidRPr="002F508F">
        <w:rPr>
          <w:lang w:eastAsia="el-GR"/>
        </w:rPr>
        <w:t>Να νιώσουν την ικανοποίηση της δημιουργίας και παρουσίασης ενός καλλιτεχνικού έργου.</w:t>
      </w:r>
    </w:p>
    <w:p w14:paraId="75577179" w14:textId="77777777" w:rsidR="002F508F" w:rsidRPr="002F508F" w:rsidRDefault="002F508F" w:rsidP="002F508F">
      <w:pPr>
        <w:pStyle w:val="a5"/>
        <w:numPr>
          <w:ilvl w:val="0"/>
          <w:numId w:val="54"/>
        </w:numPr>
        <w:rPr>
          <w:lang w:eastAsia="el-GR"/>
        </w:rPr>
      </w:pPr>
      <w:r w:rsidRPr="002F508F">
        <w:rPr>
          <w:lang w:eastAsia="el-GR"/>
        </w:rPr>
        <w:t>Να αναπτύξουν δεξιότητες συνεργασίας και συντονισμού μέσα από τη χορογραφία.</w:t>
      </w:r>
    </w:p>
    <w:p w14:paraId="36A914EF" w14:textId="77777777" w:rsidR="002F508F" w:rsidRDefault="002F508F" w:rsidP="002F508F">
      <w:pPr>
        <w:pStyle w:val="a5"/>
        <w:numPr>
          <w:ilvl w:val="0"/>
          <w:numId w:val="54"/>
        </w:numPr>
        <w:rPr>
          <w:lang w:eastAsia="el-GR"/>
        </w:rPr>
      </w:pPr>
      <w:r w:rsidRPr="002F508F">
        <w:rPr>
          <w:lang w:eastAsia="el-GR"/>
        </w:rPr>
        <w:t>Να καλλιεργήσουν τη φαντασία και την καλλιτεχνική τους έκφραση.</w:t>
      </w:r>
    </w:p>
    <w:p w14:paraId="677A9A9B" w14:textId="77777777" w:rsidR="00FB2FCC" w:rsidRDefault="00FB2FCC" w:rsidP="00FB2FCC">
      <w:pPr>
        <w:rPr>
          <w:lang w:eastAsia="el-GR"/>
        </w:rPr>
      </w:pPr>
    </w:p>
    <w:p w14:paraId="2C01C902" w14:textId="3E408A0D" w:rsidR="00FB2FCC" w:rsidRPr="00FB2FCC" w:rsidRDefault="00FB2FCC" w:rsidP="00FB2FCC">
      <w:pPr>
        <w:rPr>
          <w:b/>
          <w:bCs/>
          <w:lang w:eastAsia="el-GR"/>
        </w:rPr>
      </w:pPr>
      <w:r w:rsidRPr="00FB2FCC">
        <w:rPr>
          <w:b/>
          <w:bCs/>
          <w:lang w:eastAsia="el-GR"/>
        </w:rPr>
        <w:t>Στάση Ζωής:</w:t>
      </w:r>
    </w:p>
    <w:p w14:paraId="35B2C9DF" w14:textId="77777777" w:rsidR="00FB2FCC" w:rsidRPr="00FB2FCC" w:rsidRDefault="00FB2FCC" w:rsidP="00FB2FCC">
      <w:pPr>
        <w:pStyle w:val="a5"/>
        <w:numPr>
          <w:ilvl w:val="0"/>
          <w:numId w:val="56"/>
        </w:numPr>
        <w:rPr>
          <w:lang w:eastAsia="el-GR"/>
        </w:rPr>
      </w:pPr>
      <w:r w:rsidRPr="00FB2FCC">
        <w:rPr>
          <w:lang w:eastAsia="el-GR"/>
        </w:rPr>
        <w:t>Σεβασμό και εκτίμηση για το φυσικό περιβάλλον και τη βιωσιμότητα.</w:t>
      </w:r>
    </w:p>
    <w:p w14:paraId="26F73087" w14:textId="77777777" w:rsidR="00FB2FCC" w:rsidRPr="00FB2FCC" w:rsidRDefault="00FB2FCC" w:rsidP="00FB2FCC">
      <w:pPr>
        <w:pStyle w:val="a5"/>
        <w:numPr>
          <w:ilvl w:val="0"/>
          <w:numId w:val="56"/>
        </w:numPr>
        <w:rPr>
          <w:lang w:eastAsia="el-GR"/>
        </w:rPr>
      </w:pPr>
      <w:r w:rsidRPr="00FB2FCC">
        <w:rPr>
          <w:lang w:eastAsia="el-GR"/>
        </w:rPr>
        <w:t>Δημιουργική σκέψη ως μέσο επικοινωνίας περιβαλλοντικών μηνυμάτων.</w:t>
      </w:r>
    </w:p>
    <w:p w14:paraId="740D6D94" w14:textId="77777777" w:rsidR="00FB2FCC" w:rsidRPr="00FB2FCC" w:rsidRDefault="00FB2FCC" w:rsidP="00FB2FCC">
      <w:pPr>
        <w:pStyle w:val="a5"/>
        <w:numPr>
          <w:ilvl w:val="0"/>
          <w:numId w:val="56"/>
        </w:numPr>
        <w:rPr>
          <w:lang w:eastAsia="el-GR"/>
        </w:rPr>
      </w:pPr>
      <w:r w:rsidRPr="00FB2FCC">
        <w:rPr>
          <w:lang w:eastAsia="el-GR"/>
        </w:rPr>
        <w:t>Συνεργασία και ομαδικότητα για την επίτευξη κοινών στόχων.</w:t>
      </w:r>
    </w:p>
    <w:p w14:paraId="384CE754" w14:textId="77777777" w:rsidR="002F508F" w:rsidRPr="004B5768" w:rsidRDefault="002F508F" w:rsidP="00415FE2">
      <w:pPr>
        <w:rPr>
          <w:lang w:eastAsia="el-GR"/>
        </w:rPr>
      </w:pPr>
    </w:p>
    <w:p w14:paraId="232E8E22" w14:textId="77777777" w:rsidR="00415FE2" w:rsidRPr="004B5768" w:rsidRDefault="00415FE2" w:rsidP="00415FE2">
      <w:pPr>
        <w:rPr>
          <w:lang w:eastAsia="el-GR"/>
        </w:rPr>
      </w:pPr>
    </w:p>
    <w:p w14:paraId="4C0F7096" w14:textId="77777777" w:rsidR="00415FE2" w:rsidRPr="004B5768" w:rsidRDefault="00415FE2" w:rsidP="00415FE2">
      <w:pPr>
        <w:rPr>
          <w:lang w:eastAsia="el-GR"/>
        </w:rPr>
      </w:pPr>
      <w:r w:rsidRPr="004B5768">
        <w:rPr>
          <w:b/>
          <w:bCs/>
          <w:lang w:eastAsia="el-GR"/>
        </w:rPr>
        <w:t>Βήμα 1:</w:t>
      </w:r>
      <w:bookmarkStart w:id="0" w:name="_Hlk182224860"/>
      <w:r w:rsidRPr="004B5768">
        <w:rPr>
          <w:lang w:eastAsia="el-GR"/>
        </w:rPr>
        <w:t>Ο</w:t>
      </w:r>
      <w:r>
        <w:rPr>
          <w:lang w:eastAsia="el-GR"/>
        </w:rPr>
        <w:t xml:space="preserve">/η εκπαιδευτικός </w:t>
      </w:r>
      <w:bookmarkEnd w:id="0"/>
      <w:r>
        <w:rPr>
          <w:lang w:eastAsia="el-GR"/>
        </w:rPr>
        <w:t>συζητάει με μαθητές/τριες για το π</w:t>
      </w:r>
      <w:r w:rsidRPr="004B5768">
        <w:rPr>
          <w:lang w:eastAsia="el-GR"/>
        </w:rPr>
        <w:t>εριβάλλον</w:t>
      </w:r>
      <w:r>
        <w:rPr>
          <w:lang w:eastAsia="el-GR"/>
        </w:rPr>
        <w:t xml:space="preserve">, την κλιματική αλλαγή, </w:t>
      </w:r>
      <w:r w:rsidRPr="004B5768">
        <w:rPr>
          <w:lang w:eastAsia="el-GR"/>
        </w:rPr>
        <w:t xml:space="preserve">τα </w:t>
      </w:r>
      <w:r>
        <w:rPr>
          <w:lang w:eastAsia="el-GR"/>
        </w:rPr>
        <w:t>φ</w:t>
      </w:r>
      <w:r w:rsidRPr="004B5768">
        <w:rPr>
          <w:lang w:eastAsia="el-GR"/>
        </w:rPr>
        <w:t xml:space="preserve">υσικά </w:t>
      </w:r>
      <w:r>
        <w:rPr>
          <w:lang w:eastAsia="el-GR"/>
        </w:rPr>
        <w:t>φ</w:t>
      </w:r>
      <w:r w:rsidRPr="004B5768">
        <w:rPr>
          <w:lang w:eastAsia="el-GR"/>
        </w:rPr>
        <w:t>αινόμενα</w:t>
      </w:r>
      <w:r>
        <w:rPr>
          <w:lang w:eastAsia="el-GR"/>
        </w:rPr>
        <w:t xml:space="preserve"> </w:t>
      </w:r>
      <w:r w:rsidRPr="004B5768">
        <w:rPr>
          <w:lang w:eastAsia="el-GR"/>
        </w:rPr>
        <w:t xml:space="preserve">και τη σχέση τους με τη ζωή </w:t>
      </w:r>
      <w:r>
        <w:rPr>
          <w:lang w:eastAsia="el-GR"/>
        </w:rPr>
        <w:t>μας. Επιπλέον, ο/η εκπαιδευτικός εξηγεί</w:t>
      </w:r>
      <w:r w:rsidRPr="004B5768">
        <w:rPr>
          <w:lang w:eastAsia="el-GR"/>
        </w:rPr>
        <w:t xml:space="preserve"> πώς ο χορός μπορεί να γίνει μέσο για να μεταδώσουμε σημαντικά μηνύματα σχετικά με την ανάγκη για σεβασμό </w:t>
      </w:r>
      <w:r>
        <w:rPr>
          <w:lang w:eastAsia="el-GR"/>
        </w:rPr>
        <w:t>για το περιβάλλον και τον άνθρωπο.</w:t>
      </w:r>
    </w:p>
    <w:p w14:paraId="075F1A37" w14:textId="77777777" w:rsidR="00415FE2" w:rsidRPr="004B5768" w:rsidRDefault="00415FE2" w:rsidP="00415FE2">
      <w:pPr>
        <w:rPr>
          <w:lang w:eastAsia="el-GR"/>
        </w:rPr>
      </w:pPr>
      <w:r w:rsidRPr="004B5768">
        <w:rPr>
          <w:b/>
          <w:bCs/>
          <w:lang w:eastAsia="el-GR"/>
        </w:rPr>
        <w:t>Βήμα 2:</w:t>
      </w:r>
      <w:r w:rsidRPr="004B5768">
        <w:rPr>
          <w:lang w:eastAsia="el-GR"/>
        </w:rPr>
        <w:t xml:space="preserve"> Ο</w:t>
      </w:r>
      <w:r>
        <w:rPr>
          <w:lang w:eastAsia="el-GR"/>
        </w:rPr>
        <w:t>/η εκπαιδευτικός μαζί με μαθητές/τριες επιλέγουν τη χ</w:t>
      </w:r>
      <w:r w:rsidRPr="004B5768">
        <w:rPr>
          <w:lang w:eastAsia="el-GR"/>
        </w:rPr>
        <w:t>ορογραφία</w:t>
      </w:r>
      <w:r>
        <w:rPr>
          <w:lang w:eastAsia="el-GR"/>
        </w:rPr>
        <w:t>, επιλέγοντας</w:t>
      </w:r>
      <w:r w:rsidRPr="004B5768">
        <w:rPr>
          <w:lang w:eastAsia="el-GR"/>
        </w:rPr>
        <w:t xml:space="preserve"> φυσικά φαινόμενα ή στοιχεία του περιβάλλοντος που θα θέλουν να αποδώσουν μέσω της κίνησης (π.χ., κυματισμοί της θάλασσας, δύναμη του ανέμου, η ζεστασιά του ήλιου)</w:t>
      </w:r>
      <w:r>
        <w:rPr>
          <w:lang w:eastAsia="el-GR"/>
        </w:rPr>
        <w:t xml:space="preserve"> θέτοντας τους βιώσιμους στόχους που θα επικοινωνήσουν. </w:t>
      </w:r>
      <w:r w:rsidRPr="004B5768">
        <w:rPr>
          <w:lang w:eastAsia="el-GR"/>
        </w:rPr>
        <w:t>Οι μαθητές</w:t>
      </w:r>
      <w:r>
        <w:rPr>
          <w:lang w:eastAsia="el-GR"/>
        </w:rPr>
        <w:t>/τιες</w:t>
      </w:r>
      <w:r w:rsidRPr="004B5768">
        <w:rPr>
          <w:lang w:eastAsia="el-GR"/>
        </w:rPr>
        <w:t xml:space="preserve"> κάνουν πρόβες για να τελειοποιήσουν τις κινήσεις και να συντονιστούν μεταξύ τους, ενθαρρύνοντας την ομαδικότητα και την έκφραση.</w:t>
      </w:r>
    </w:p>
    <w:p w14:paraId="667D5CC9" w14:textId="77777777" w:rsidR="00415FE2" w:rsidRDefault="00415FE2" w:rsidP="00415FE2">
      <w:pPr>
        <w:rPr>
          <w:lang w:eastAsia="el-GR"/>
        </w:rPr>
      </w:pPr>
      <w:r w:rsidRPr="004B5768">
        <w:rPr>
          <w:b/>
          <w:bCs/>
          <w:lang w:eastAsia="el-GR"/>
        </w:rPr>
        <w:t>Βήμα 5:</w:t>
      </w:r>
      <w:r w:rsidRPr="004B5768">
        <w:rPr>
          <w:lang w:eastAsia="el-GR"/>
        </w:rPr>
        <w:t xml:space="preserve"> </w:t>
      </w:r>
      <w:r>
        <w:rPr>
          <w:lang w:eastAsia="el-GR"/>
        </w:rPr>
        <w:t>Η π</w:t>
      </w:r>
      <w:r w:rsidRPr="004B5768">
        <w:rPr>
          <w:lang w:eastAsia="el-GR"/>
        </w:rPr>
        <w:t xml:space="preserve">αρουσίαση της </w:t>
      </w:r>
      <w:r>
        <w:rPr>
          <w:lang w:eastAsia="el-GR"/>
        </w:rPr>
        <w:t>χ</w:t>
      </w:r>
      <w:r w:rsidRPr="004B5768">
        <w:rPr>
          <w:lang w:eastAsia="el-GR"/>
        </w:rPr>
        <w:t xml:space="preserve">ορογραφίας </w:t>
      </w:r>
      <w:r>
        <w:rPr>
          <w:lang w:eastAsia="el-GR"/>
        </w:rPr>
        <w:t xml:space="preserve">γίνεται σε μία μικρή εκδήλωση. </w:t>
      </w:r>
      <w:r w:rsidRPr="004B5768">
        <w:rPr>
          <w:lang w:eastAsia="el-GR"/>
        </w:rPr>
        <w:t>Δημιουργ</w:t>
      </w:r>
      <w:r>
        <w:rPr>
          <w:lang w:eastAsia="el-GR"/>
        </w:rPr>
        <w:t xml:space="preserve">είται </w:t>
      </w:r>
      <w:r w:rsidRPr="004B5768">
        <w:rPr>
          <w:lang w:eastAsia="el-GR"/>
        </w:rPr>
        <w:t>ένα απλό σκηνικό με εικόνες της φύσης ή φυσικά υλικά που θα ενισχύσουν την ατμόσφαιρα της χορογραφίας</w:t>
      </w:r>
      <w:r>
        <w:rPr>
          <w:lang w:eastAsia="el-GR"/>
        </w:rPr>
        <w:t xml:space="preserve"> και παρουσιάζετε</w:t>
      </w:r>
      <w:r w:rsidRPr="004B5768">
        <w:rPr>
          <w:lang w:eastAsia="el-GR"/>
        </w:rPr>
        <w:t xml:space="preserve"> τη χορογραφία μπροστά στο κοινό</w:t>
      </w:r>
      <w:r>
        <w:rPr>
          <w:lang w:eastAsia="el-GR"/>
        </w:rPr>
        <w:t>, π</w:t>
      </w:r>
      <w:r w:rsidRPr="004B5768">
        <w:rPr>
          <w:lang w:eastAsia="el-GR"/>
        </w:rPr>
        <w:t>ροσθέ</w:t>
      </w:r>
      <w:r>
        <w:rPr>
          <w:lang w:eastAsia="el-GR"/>
        </w:rPr>
        <w:t>τοντας</w:t>
      </w:r>
      <w:r w:rsidRPr="004B5768">
        <w:rPr>
          <w:lang w:eastAsia="el-GR"/>
        </w:rPr>
        <w:t xml:space="preserve"> μια εισαγωγή όπου οι μαθητές</w:t>
      </w:r>
      <w:r>
        <w:rPr>
          <w:lang w:eastAsia="el-GR"/>
        </w:rPr>
        <w:t>/τριες</w:t>
      </w:r>
      <w:r w:rsidRPr="004B5768">
        <w:rPr>
          <w:lang w:eastAsia="el-GR"/>
        </w:rPr>
        <w:t xml:space="preserve"> εξηγούν την έμπνευση κ</w:t>
      </w:r>
      <w:r>
        <w:rPr>
          <w:lang w:eastAsia="el-GR"/>
        </w:rPr>
        <w:t xml:space="preserve">αι περνούν τα δικά τους μηνύματα. </w:t>
      </w:r>
    </w:p>
    <w:p w14:paraId="725D7CAF" w14:textId="77777777" w:rsidR="00415FE2" w:rsidRDefault="00415FE2" w:rsidP="00415FE2">
      <w:pPr>
        <w:rPr>
          <w:lang w:eastAsia="el-GR"/>
        </w:rPr>
      </w:pPr>
    </w:p>
    <w:p w14:paraId="07853479" w14:textId="77777777" w:rsidR="00415FE2" w:rsidRDefault="00415FE2" w:rsidP="00415FE2">
      <w:pPr>
        <w:rPr>
          <w:lang w:eastAsia="el-GR"/>
        </w:rPr>
      </w:pPr>
      <w:r w:rsidRPr="00974E21">
        <w:rPr>
          <w:b/>
          <w:bCs/>
          <w:lang w:eastAsia="el-GR"/>
        </w:rPr>
        <w:t>Βήμα 6:</w:t>
      </w:r>
      <w:r>
        <w:rPr>
          <w:lang w:eastAsia="el-GR"/>
        </w:rPr>
        <w:t xml:space="preserve"> Στο τέλος μπορείτε να συζητήσετε με το κοινό τα συναισθήματα που δημιουργήθηκαν κατά τη διάρκεια και αν ο χορός μπορεί να ευαισθητοποιήσει σε περιβαλλοντικά θέματα. </w:t>
      </w:r>
    </w:p>
    <w:p w14:paraId="1C3AB2D7" w14:textId="77777777" w:rsidR="00415FE2" w:rsidRDefault="00415FE2" w:rsidP="00415FE2">
      <w:pPr>
        <w:rPr>
          <w:lang w:eastAsia="el-GR"/>
        </w:rPr>
      </w:pPr>
    </w:p>
    <w:p w14:paraId="12EBB461" w14:textId="77777777" w:rsidR="00415FE2" w:rsidRDefault="00415FE2" w:rsidP="00415FE2">
      <w:pPr>
        <w:rPr>
          <w:b/>
          <w:bCs/>
          <w:sz w:val="28"/>
          <w:szCs w:val="28"/>
          <w:lang w:eastAsia="el-GR"/>
        </w:rPr>
      </w:pPr>
      <w:r w:rsidRPr="002F508F">
        <w:rPr>
          <w:b/>
          <w:bCs/>
          <w:sz w:val="28"/>
          <w:szCs w:val="28"/>
          <w:lang w:eastAsia="el-GR"/>
        </w:rPr>
        <w:t>Δράση 2: Θέατρο και Flash Mob για την Κλιματική Αλλαγή</w:t>
      </w:r>
    </w:p>
    <w:p w14:paraId="6DBBB0FA" w14:textId="77777777" w:rsidR="002F508F" w:rsidRPr="002F508F" w:rsidRDefault="002F508F" w:rsidP="00415FE2">
      <w:pPr>
        <w:rPr>
          <w:b/>
          <w:bCs/>
          <w:sz w:val="28"/>
          <w:szCs w:val="28"/>
          <w:lang w:eastAsia="el-GR"/>
        </w:rPr>
      </w:pPr>
    </w:p>
    <w:p w14:paraId="7773B1A5" w14:textId="77777777" w:rsidR="00415FE2" w:rsidRDefault="00415FE2" w:rsidP="00415FE2">
      <w:pPr>
        <w:rPr>
          <w:lang w:eastAsia="el-GR"/>
        </w:rPr>
      </w:pPr>
      <w:r w:rsidRPr="004F699B">
        <w:rPr>
          <w:lang w:eastAsia="el-GR"/>
        </w:rPr>
        <w:t>Αυτή η δράση ενθαρρύνει μαθητές</w:t>
      </w:r>
      <w:r>
        <w:rPr>
          <w:lang w:eastAsia="el-GR"/>
        </w:rPr>
        <w:t>/τριες</w:t>
      </w:r>
      <w:r w:rsidRPr="004F699B">
        <w:rPr>
          <w:lang w:eastAsia="el-GR"/>
        </w:rPr>
        <w:t xml:space="preserve"> να χρησιμοποιήσουν το θέατρο ως μέσ</w:t>
      </w:r>
      <w:r>
        <w:rPr>
          <w:lang w:eastAsia="el-GR"/>
        </w:rPr>
        <w:t>ο ευαισθητοποίησης</w:t>
      </w:r>
      <w:r w:rsidRPr="004F699B">
        <w:rPr>
          <w:lang w:eastAsia="el-GR"/>
        </w:rPr>
        <w:t xml:space="preserve"> το</w:t>
      </w:r>
      <w:r>
        <w:rPr>
          <w:lang w:eastAsia="el-GR"/>
        </w:rPr>
        <w:t>υ</w:t>
      </w:r>
      <w:r w:rsidRPr="004F699B">
        <w:rPr>
          <w:lang w:eastAsia="el-GR"/>
        </w:rPr>
        <w:t xml:space="preserve"> κοιν</w:t>
      </w:r>
      <w:r>
        <w:rPr>
          <w:lang w:eastAsia="el-GR"/>
        </w:rPr>
        <w:t>ού</w:t>
      </w:r>
      <w:r w:rsidRPr="004F699B">
        <w:rPr>
          <w:lang w:eastAsia="el-GR"/>
        </w:rPr>
        <w:t xml:space="preserve"> </w:t>
      </w:r>
      <w:r w:rsidRPr="004F699B">
        <w:rPr>
          <w:lang w:eastAsia="el-GR"/>
        </w:rPr>
        <w:lastRenderedPageBreak/>
        <w:t>σχετικά με την κλιματική αλλαγή και να περάσουν το δικό τους μήνυμα για το μέλλον του πλανήτη. Μέσα από θεατρικές παραστάσεις δρόμου και flash mobs, οι μαθητές</w:t>
      </w:r>
      <w:r>
        <w:rPr>
          <w:lang w:eastAsia="el-GR"/>
        </w:rPr>
        <w:t>/τριες</w:t>
      </w:r>
      <w:r w:rsidRPr="004F699B">
        <w:rPr>
          <w:lang w:eastAsia="el-GR"/>
        </w:rPr>
        <w:t xml:space="preserve"> εκφράζουν τις ανησυχίες τους και κινητοποιούν την κοινότητα, ενώ καταγράφουν τις δράσεις για παρουσίαση σε σχολικό φεστιβάλ.</w:t>
      </w:r>
    </w:p>
    <w:p w14:paraId="0A843783" w14:textId="77777777" w:rsidR="00AD4ABE" w:rsidRDefault="00AD4ABE" w:rsidP="00415FE2">
      <w:pPr>
        <w:rPr>
          <w:lang w:eastAsia="el-GR"/>
        </w:rPr>
      </w:pPr>
    </w:p>
    <w:p w14:paraId="684942C2" w14:textId="0497576D" w:rsidR="00AD4ABE" w:rsidRDefault="00AD4ABE" w:rsidP="00AD4ABE">
      <w:pPr>
        <w:rPr>
          <w:lang w:eastAsia="el-GR"/>
        </w:rPr>
      </w:pPr>
      <w:r w:rsidRPr="00AD4ABE">
        <w:rPr>
          <w:b/>
          <w:bCs/>
          <w:lang w:eastAsia="el-GR"/>
        </w:rPr>
        <w:t>Σκοπός:</w:t>
      </w:r>
      <w:r>
        <w:rPr>
          <w:lang w:eastAsia="el-GR"/>
        </w:rPr>
        <w:t xml:space="preserve"> </w:t>
      </w:r>
      <w:r w:rsidRPr="00AD4ABE">
        <w:rPr>
          <w:lang w:eastAsia="el-GR"/>
        </w:rPr>
        <w:t>Η ευαισθητοποίηση της σχολικής κοινότητας και του ευρύτερου κοινού για την κλιματική αλλαγή, μέσω δημιουργικής έκφρασης και καλλιτεχνικής δράσης.</w:t>
      </w:r>
    </w:p>
    <w:p w14:paraId="00B5D8F6" w14:textId="77777777" w:rsidR="00AD4ABE" w:rsidRPr="00AD4ABE" w:rsidRDefault="00AD4ABE" w:rsidP="00AD4ABE">
      <w:pPr>
        <w:rPr>
          <w:lang w:eastAsia="el-GR"/>
        </w:rPr>
      </w:pPr>
    </w:p>
    <w:p w14:paraId="5939B004" w14:textId="79328BE7" w:rsidR="00AD4ABE" w:rsidRPr="00AD4ABE" w:rsidRDefault="00AD4ABE" w:rsidP="00AD4ABE">
      <w:pPr>
        <w:rPr>
          <w:b/>
          <w:bCs/>
          <w:lang w:eastAsia="el-GR"/>
        </w:rPr>
      </w:pPr>
      <w:r w:rsidRPr="00AD4ABE">
        <w:rPr>
          <w:b/>
          <w:bCs/>
          <w:lang w:eastAsia="el-GR"/>
        </w:rPr>
        <w:t>Στόχοι:</w:t>
      </w:r>
    </w:p>
    <w:p w14:paraId="63A121E8" w14:textId="77777777" w:rsidR="00AD4ABE" w:rsidRPr="00AD4ABE" w:rsidRDefault="00AD4ABE" w:rsidP="00AD4ABE">
      <w:pPr>
        <w:pStyle w:val="a5"/>
        <w:numPr>
          <w:ilvl w:val="0"/>
          <w:numId w:val="60"/>
        </w:numPr>
        <w:rPr>
          <w:lang w:eastAsia="el-GR"/>
        </w:rPr>
      </w:pPr>
      <w:r w:rsidRPr="00AD4ABE">
        <w:rPr>
          <w:lang w:eastAsia="el-GR"/>
        </w:rPr>
        <w:t>Να κατανοήσουν οι μαθητές/τριες τις αιτίες και τις συνέπειες της κλιματικής αλλαγής.</w:t>
      </w:r>
    </w:p>
    <w:p w14:paraId="379EB45F" w14:textId="77777777" w:rsidR="00AD4ABE" w:rsidRPr="00AD4ABE" w:rsidRDefault="00AD4ABE" w:rsidP="00AD4ABE">
      <w:pPr>
        <w:pStyle w:val="a5"/>
        <w:numPr>
          <w:ilvl w:val="0"/>
          <w:numId w:val="60"/>
        </w:numPr>
        <w:rPr>
          <w:lang w:eastAsia="el-GR"/>
        </w:rPr>
      </w:pPr>
      <w:r w:rsidRPr="00AD4ABE">
        <w:rPr>
          <w:lang w:eastAsia="el-GR"/>
        </w:rPr>
        <w:t>Να εξετάσουν τρόπους με τους οποίους μπορούν να συμβάλουν στη μείωση των επιπτώσεών της.</w:t>
      </w:r>
    </w:p>
    <w:p w14:paraId="1BB4A05F" w14:textId="77777777" w:rsidR="00AD4ABE" w:rsidRPr="00AD4ABE" w:rsidRDefault="00AD4ABE" w:rsidP="00AD4ABE">
      <w:pPr>
        <w:pStyle w:val="a5"/>
        <w:numPr>
          <w:ilvl w:val="0"/>
          <w:numId w:val="60"/>
        </w:numPr>
        <w:rPr>
          <w:lang w:eastAsia="el-GR"/>
        </w:rPr>
      </w:pPr>
      <w:r w:rsidRPr="00AD4ABE">
        <w:rPr>
          <w:lang w:eastAsia="el-GR"/>
        </w:rPr>
        <w:t>Να εκφράσουν ανησυχίες για το περιβάλλον μέσω της τέχνης.</w:t>
      </w:r>
    </w:p>
    <w:p w14:paraId="7B790F89" w14:textId="77777777" w:rsidR="00AD4ABE" w:rsidRPr="00AD4ABE" w:rsidRDefault="00AD4ABE" w:rsidP="00AD4ABE">
      <w:pPr>
        <w:pStyle w:val="a5"/>
        <w:numPr>
          <w:ilvl w:val="0"/>
          <w:numId w:val="60"/>
        </w:numPr>
        <w:rPr>
          <w:lang w:eastAsia="el-GR"/>
        </w:rPr>
      </w:pPr>
      <w:r w:rsidRPr="00AD4ABE">
        <w:rPr>
          <w:lang w:eastAsia="el-GR"/>
        </w:rPr>
        <w:t>Να νιώσουν ότι συμμετέχουν ενεργά σε μια δράση με θετικό κοινωνικό αντίκτυπο.</w:t>
      </w:r>
    </w:p>
    <w:p w14:paraId="71CC682C" w14:textId="77777777" w:rsidR="00AD4ABE" w:rsidRPr="00AD4ABE" w:rsidRDefault="00AD4ABE" w:rsidP="00AD4ABE">
      <w:pPr>
        <w:pStyle w:val="a5"/>
        <w:numPr>
          <w:ilvl w:val="0"/>
          <w:numId w:val="60"/>
        </w:numPr>
        <w:rPr>
          <w:lang w:eastAsia="el-GR"/>
        </w:rPr>
      </w:pPr>
      <w:r w:rsidRPr="00AD4ABE">
        <w:rPr>
          <w:lang w:eastAsia="el-GR"/>
        </w:rPr>
        <w:t>Να αναπτύξουν δεξιότητες συνεργασίας, επικοινωνίας και καλλιτεχνικής δημιουργίας.</w:t>
      </w:r>
    </w:p>
    <w:p w14:paraId="49C55266" w14:textId="77777777" w:rsidR="00AD4ABE" w:rsidRDefault="00AD4ABE" w:rsidP="00AD4ABE">
      <w:pPr>
        <w:pStyle w:val="a5"/>
        <w:numPr>
          <w:ilvl w:val="0"/>
          <w:numId w:val="60"/>
        </w:numPr>
        <w:rPr>
          <w:lang w:eastAsia="el-GR"/>
        </w:rPr>
      </w:pPr>
      <w:r w:rsidRPr="00AD4ABE">
        <w:rPr>
          <w:lang w:eastAsia="el-GR"/>
        </w:rPr>
        <w:t>Να εξασκήσουν τη χρήση θεατρικής γλώσσας και κινησιολογίας ως μέσου ευαισθητοποίησης.</w:t>
      </w:r>
    </w:p>
    <w:p w14:paraId="25FFEEBF" w14:textId="77777777" w:rsidR="00AD4ABE" w:rsidRDefault="00AD4ABE" w:rsidP="00AD4ABE">
      <w:pPr>
        <w:rPr>
          <w:lang w:eastAsia="el-GR"/>
        </w:rPr>
      </w:pPr>
    </w:p>
    <w:p w14:paraId="6F26DED0" w14:textId="43C12B0C" w:rsidR="00AD4ABE" w:rsidRPr="00AD4ABE" w:rsidRDefault="00AD4ABE" w:rsidP="00AD4ABE">
      <w:pPr>
        <w:rPr>
          <w:b/>
          <w:bCs/>
          <w:lang w:eastAsia="el-GR"/>
        </w:rPr>
      </w:pPr>
      <w:r w:rsidRPr="00AD4ABE">
        <w:rPr>
          <w:b/>
          <w:bCs/>
          <w:lang w:eastAsia="el-GR"/>
        </w:rPr>
        <w:t>Στάση Ζωής:</w:t>
      </w:r>
    </w:p>
    <w:p w14:paraId="413ED211" w14:textId="649D52AF" w:rsidR="00AD4ABE" w:rsidRPr="00AD4ABE" w:rsidRDefault="00AD4ABE" w:rsidP="00AD4ABE">
      <w:pPr>
        <w:rPr>
          <w:lang w:eastAsia="el-GR"/>
        </w:rPr>
      </w:pPr>
    </w:p>
    <w:p w14:paraId="220D9D6F" w14:textId="77777777" w:rsidR="00AD4ABE" w:rsidRPr="00AD4ABE" w:rsidRDefault="00AD4ABE" w:rsidP="00AD4ABE">
      <w:pPr>
        <w:pStyle w:val="a5"/>
        <w:numPr>
          <w:ilvl w:val="0"/>
          <w:numId w:val="62"/>
        </w:numPr>
        <w:rPr>
          <w:lang w:eastAsia="el-GR"/>
        </w:rPr>
      </w:pPr>
      <w:r w:rsidRPr="00AD4ABE">
        <w:rPr>
          <w:lang w:eastAsia="el-GR"/>
        </w:rPr>
        <w:t>Ενεργή συμμετοχή στην προστασία του περιβάλλοντος.</w:t>
      </w:r>
    </w:p>
    <w:p w14:paraId="404C1F21" w14:textId="33FE28CF" w:rsidR="00AD4ABE" w:rsidRPr="00AD4ABE" w:rsidRDefault="00AD4ABE" w:rsidP="00AD4ABE">
      <w:pPr>
        <w:pStyle w:val="a5"/>
        <w:numPr>
          <w:ilvl w:val="0"/>
          <w:numId w:val="62"/>
        </w:numPr>
        <w:rPr>
          <w:lang w:eastAsia="el-GR"/>
        </w:rPr>
      </w:pPr>
      <w:r w:rsidRPr="00AD4ABE">
        <w:rPr>
          <w:lang w:eastAsia="el-GR"/>
        </w:rPr>
        <w:t>Χρήση της τέχνης ως εργαλείου κοινωνικής αλλαγής.</w:t>
      </w:r>
    </w:p>
    <w:p w14:paraId="2C7300ED" w14:textId="77777777" w:rsidR="00415FE2" w:rsidRPr="004F699B" w:rsidRDefault="00415FE2" w:rsidP="00415FE2">
      <w:pPr>
        <w:rPr>
          <w:lang w:eastAsia="el-GR"/>
        </w:rPr>
      </w:pPr>
    </w:p>
    <w:p w14:paraId="52F752D9" w14:textId="77777777" w:rsidR="00415FE2" w:rsidRPr="004F699B" w:rsidRDefault="00415FE2" w:rsidP="00415FE2">
      <w:pPr>
        <w:rPr>
          <w:lang w:eastAsia="el-GR"/>
        </w:rPr>
      </w:pPr>
      <w:r w:rsidRPr="004F699B">
        <w:rPr>
          <w:b/>
          <w:bCs/>
          <w:lang w:eastAsia="el-GR"/>
        </w:rPr>
        <w:t>Βήμα 1:</w:t>
      </w:r>
      <w:r w:rsidRPr="004F699B">
        <w:rPr>
          <w:lang w:eastAsia="el-GR"/>
        </w:rPr>
        <w:t xml:space="preserve"> Ο/η εκπαιδευτικός ανοίγει συζήτηση για την κλιματική αλλαγή και τις προκλήσεις που αυτή δημιουργεί για το μέλλον.</w:t>
      </w:r>
      <w:r>
        <w:rPr>
          <w:lang w:eastAsia="el-GR"/>
        </w:rPr>
        <w:t xml:space="preserve"> Από κοινού με μαθητές/ τριες επιλέγουν θέματα επικαιρότητας που ταλανίζουν τους πολίτες και πολίτισσες σχετικά με την Κλιματική Αλλαγή και βρίσκουν το σενάριο που θα διαπραγματευτούν βασισμένο στους βιώσιμους στόχους.</w:t>
      </w:r>
    </w:p>
    <w:p w14:paraId="753224FF" w14:textId="77777777" w:rsidR="00415FE2" w:rsidRPr="004F699B" w:rsidRDefault="00415FE2" w:rsidP="00415FE2">
      <w:pPr>
        <w:rPr>
          <w:lang w:eastAsia="el-GR"/>
        </w:rPr>
      </w:pPr>
      <w:r w:rsidRPr="004F699B">
        <w:rPr>
          <w:b/>
          <w:bCs/>
          <w:lang w:eastAsia="el-GR"/>
        </w:rPr>
        <w:t>Βήμα 2:</w:t>
      </w:r>
      <w:r w:rsidRPr="004F699B">
        <w:rPr>
          <w:lang w:eastAsia="el-GR"/>
        </w:rPr>
        <w:t xml:space="preserve"> Οι μαθητές</w:t>
      </w:r>
      <w:r>
        <w:rPr>
          <w:lang w:eastAsia="el-GR"/>
        </w:rPr>
        <w:t>/τριες</w:t>
      </w:r>
      <w:r w:rsidRPr="004F699B">
        <w:rPr>
          <w:lang w:eastAsia="el-GR"/>
        </w:rPr>
        <w:t xml:space="preserve"> χωρίζονται σε ομάδες και γράφουν ένα μικρό θεατρικό σενάριο για την κλιματική αλλαγή, επικεντρωμένο στις συνέπειες για το περιβάλλον και τις αλλαγές που μπορούν να επιφέρουν οι ίδιοι.Ταυτόχρονα, άλλες ομάδες εργάζονται στην ιδέα ενός flash mob με κινήσεις που συμβολίζουν τις επιπτώσεις της κλιματικής αλλαγής και την ανάγκη για δράση.</w:t>
      </w:r>
    </w:p>
    <w:p w14:paraId="1FC2467F" w14:textId="77777777" w:rsidR="00415FE2" w:rsidRPr="004F699B" w:rsidRDefault="00415FE2" w:rsidP="00415FE2">
      <w:pPr>
        <w:rPr>
          <w:lang w:eastAsia="el-GR"/>
        </w:rPr>
      </w:pPr>
      <w:r w:rsidRPr="004F699B">
        <w:rPr>
          <w:b/>
          <w:bCs/>
          <w:lang w:eastAsia="el-GR"/>
        </w:rPr>
        <w:t>Βήμα 3</w:t>
      </w:r>
      <w:r w:rsidRPr="004F699B">
        <w:rPr>
          <w:lang w:eastAsia="el-GR"/>
        </w:rPr>
        <w:t>: Οι μαθητές</w:t>
      </w:r>
      <w:r>
        <w:rPr>
          <w:lang w:eastAsia="el-GR"/>
        </w:rPr>
        <w:t>/τριες</w:t>
      </w:r>
      <w:r w:rsidRPr="004F699B">
        <w:rPr>
          <w:lang w:eastAsia="el-GR"/>
        </w:rPr>
        <w:t xml:space="preserve"> </w:t>
      </w:r>
      <w:r>
        <w:rPr>
          <w:lang w:eastAsia="el-GR"/>
        </w:rPr>
        <w:t xml:space="preserve">κάνουν πρόβες </w:t>
      </w:r>
      <w:r w:rsidRPr="004F699B">
        <w:rPr>
          <w:lang w:eastAsia="el-GR"/>
        </w:rPr>
        <w:t>για την παράσταση και τ</w:t>
      </w:r>
      <w:r>
        <w:rPr>
          <w:lang w:eastAsia="el-GR"/>
        </w:rPr>
        <w:t>α</w:t>
      </w:r>
      <w:r w:rsidRPr="004F699B">
        <w:rPr>
          <w:lang w:eastAsia="el-GR"/>
        </w:rPr>
        <w:t xml:space="preserve"> flash mob, εστιάζοντας στην κίνηση, στην έκφραση και στον συγχρονισμό</w:t>
      </w:r>
      <w:r>
        <w:rPr>
          <w:lang w:eastAsia="el-GR"/>
        </w:rPr>
        <w:t xml:space="preserve">, ενώ μία άλλη ομάδα μαθητών/τριών </w:t>
      </w:r>
      <w:r w:rsidRPr="004F699B">
        <w:rPr>
          <w:lang w:eastAsia="el-GR"/>
        </w:rPr>
        <w:t>προετοιμάζ</w:t>
      </w:r>
      <w:r>
        <w:rPr>
          <w:lang w:eastAsia="el-GR"/>
        </w:rPr>
        <w:t xml:space="preserve">εται </w:t>
      </w:r>
      <w:r w:rsidRPr="004F699B">
        <w:rPr>
          <w:lang w:eastAsia="el-GR"/>
        </w:rPr>
        <w:t>για να καταγράψ</w:t>
      </w:r>
      <w:r>
        <w:rPr>
          <w:lang w:eastAsia="el-GR"/>
        </w:rPr>
        <w:t>ει</w:t>
      </w:r>
      <w:r w:rsidRPr="004F699B">
        <w:rPr>
          <w:lang w:eastAsia="el-GR"/>
        </w:rPr>
        <w:t xml:space="preserve"> το flash mob ή τις παραστάσεις με κάμερα για μετέπειτα προβολή στο φεστιβάλ.</w:t>
      </w:r>
    </w:p>
    <w:p w14:paraId="7B17335A" w14:textId="77777777" w:rsidR="00415FE2" w:rsidRDefault="00415FE2" w:rsidP="00415FE2">
      <w:pPr>
        <w:rPr>
          <w:lang w:eastAsia="el-GR"/>
        </w:rPr>
      </w:pPr>
      <w:r w:rsidRPr="004F699B">
        <w:rPr>
          <w:b/>
          <w:bCs/>
          <w:lang w:eastAsia="el-GR"/>
        </w:rPr>
        <w:t>Βήμα 4:</w:t>
      </w:r>
      <w:r w:rsidRPr="004F699B">
        <w:rPr>
          <w:lang w:eastAsia="el-GR"/>
        </w:rPr>
        <w:t xml:space="preserve"> Οι μαθητές</w:t>
      </w:r>
      <w:r>
        <w:rPr>
          <w:lang w:eastAsia="el-GR"/>
        </w:rPr>
        <w:t>/τριες</w:t>
      </w:r>
      <w:r w:rsidRPr="004F699B">
        <w:rPr>
          <w:lang w:eastAsia="el-GR"/>
        </w:rPr>
        <w:t xml:space="preserve"> παρουσιάζουν το θεατρικό έργο </w:t>
      </w:r>
      <w:r>
        <w:rPr>
          <w:lang w:eastAsia="el-GR"/>
        </w:rPr>
        <w:t xml:space="preserve">ή καταγράφουν ένα </w:t>
      </w:r>
      <w:r w:rsidRPr="004F699B">
        <w:rPr>
          <w:lang w:eastAsia="el-GR"/>
        </w:rPr>
        <w:t>flash mob σε υπαίθριο χώρο (π.χ. προαύλιο ή πλατεία) για να περάσουν το μήνυμά τους στο ευρύ κοινό.</w:t>
      </w:r>
      <w:r>
        <w:rPr>
          <w:lang w:eastAsia="el-GR"/>
        </w:rPr>
        <w:t xml:space="preserve"> </w:t>
      </w:r>
      <w:r w:rsidRPr="004F699B">
        <w:rPr>
          <w:lang w:eastAsia="el-GR"/>
        </w:rPr>
        <w:t>Μετά την παράσταση, οι μαθητές</w:t>
      </w:r>
      <w:r>
        <w:rPr>
          <w:lang w:eastAsia="el-GR"/>
        </w:rPr>
        <w:t>/τριες</w:t>
      </w:r>
      <w:r w:rsidRPr="004F699B">
        <w:rPr>
          <w:lang w:eastAsia="el-GR"/>
        </w:rPr>
        <w:t xml:space="preserve"> μπορούν να συζητήσουν με το κοινό, ενθαρρύνοντας τους θεατές να σκεφτούν την κλιματική αλλαγή και τις δικές τους δράσεις</w:t>
      </w:r>
      <w:r>
        <w:rPr>
          <w:lang w:eastAsia="el-GR"/>
        </w:rPr>
        <w:t xml:space="preserve">. Επιπλέον, </w:t>
      </w:r>
      <w:r w:rsidRPr="004F699B">
        <w:rPr>
          <w:lang w:eastAsia="el-GR"/>
        </w:rPr>
        <w:t xml:space="preserve">μπορούν να μιλήσουν για την εμπειρία τους, εξηγώντας πώς το θέατρο </w:t>
      </w:r>
      <w:r>
        <w:rPr>
          <w:lang w:eastAsia="el-GR"/>
        </w:rPr>
        <w:t>συνέβαλε</w:t>
      </w:r>
      <w:r w:rsidRPr="004F699B">
        <w:rPr>
          <w:lang w:eastAsia="el-GR"/>
        </w:rPr>
        <w:t xml:space="preserve"> στην περιβαλλοντική τους ευαισθητοποίηση και </w:t>
      </w:r>
      <w:r>
        <w:rPr>
          <w:lang w:eastAsia="el-GR"/>
        </w:rPr>
        <w:t>να παροτρύνουν</w:t>
      </w:r>
      <w:r w:rsidRPr="004F699B">
        <w:rPr>
          <w:lang w:eastAsia="el-GR"/>
        </w:rPr>
        <w:t xml:space="preserve"> το κοινό να αναλάβει πρωτοβουλίες για τ</w:t>
      </w:r>
      <w:r>
        <w:rPr>
          <w:lang w:eastAsia="el-GR"/>
        </w:rPr>
        <w:t>ον μετριασμό της</w:t>
      </w:r>
      <w:r w:rsidRPr="004F699B">
        <w:rPr>
          <w:lang w:eastAsia="el-GR"/>
        </w:rPr>
        <w:t xml:space="preserve"> κλιματική</w:t>
      </w:r>
      <w:r>
        <w:rPr>
          <w:lang w:eastAsia="el-GR"/>
        </w:rPr>
        <w:t>ς</w:t>
      </w:r>
      <w:r w:rsidRPr="004F699B">
        <w:rPr>
          <w:lang w:eastAsia="el-GR"/>
        </w:rPr>
        <w:t xml:space="preserve"> αλλαγή</w:t>
      </w:r>
      <w:r>
        <w:rPr>
          <w:lang w:eastAsia="el-GR"/>
        </w:rPr>
        <w:t>ς</w:t>
      </w:r>
      <w:r w:rsidRPr="004F699B">
        <w:rPr>
          <w:lang w:eastAsia="el-GR"/>
        </w:rPr>
        <w:t>.</w:t>
      </w:r>
    </w:p>
    <w:p w14:paraId="4419ECE5" w14:textId="77777777" w:rsidR="00415FE2" w:rsidRDefault="00415FE2" w:rsidP="00415FE2">
      <w:pPr>
        <w:rPr>
          <w:lang w:eastAsia="el-GR"/>
        </w:rPr>
      </w:pPr>
    </w:p>
    <w:p w14:paraId="31A1E7EE" w14:textId="77777777" w:rsidR="00415FE2" w:rsidRDefault="00415FE2" w:rsidP="00415FE2">
      <w:pPr>
        <w:jc w:val="center"/>
        <w:rPr>
          <w:b/>
          <w:bCs/>
          <w:i/>
          <w:iCs/>
          <w:sz w:val="28"/>
          <w:szCs w:val="28"/>
        </w:rPr>
      </w:pPr>
      <w:r w:rsidRPr="00471390">
        <w:rPr>
          <w:b/>
          <w:bCs/>
          <w:i/>
          <w:iCs/>
          <w:sz w:val="28"/>
          <w:szCs w:val="28"/>
        </w:rPr>
        <w:t>Δράση 3: Μελωδίες του Χθες, Βήματα του Σήμερα: Χορεύοντας για τη Βιωσιμότητα</w:t>
      </w:r>
    </w:p>
    <w:p w14:paraId="2BA31ABD" w14:textId="77777777" w:rsidR="00AF0B55" w:rsidRDefault="00AF0B55" w:rsidP="00415FE2">
      <w:pPr>
        <w:jc w:val="center"/>
        <w:rPr>
          <w:b/>
          <w:bCs/>
          <w:i/>
          <w:iCs/>
          <w:sz w:val="28"/>
          <w:szCs w:val="28"/>
        </w:rPr>
      </w:pPr>
    </w:p>
    <w:p w14:paraId="36A90714" w14:textId="451BF414" w:rsidR="00AF0B55" w:rsidRDefault="00AF0B55" w:rsidP="00AF0B55">
      <w:pPr>
        <w:rPr>
          <w:lang w:eastAsia="el-GR"/>
        </w:rPr>
      </w:pPr>
      <w:r w:rsidRPr="00AF0B55">
        <w:rPr>
          <w:b/>
          <w:bCs/>
          <w:lang w:eastAsia="el-GR"/>
        </w:rPr>
        <w:t>Σκοπός:</w:t>
      </w:r>
      <w:r>
        <w:rPr>
          <w:b/>
          <w:bCs/>
          <w:lang w:eastAsia="el-GR"/>
        </w:rPr>
        <w:t xml:space="preserve"> </w:t>
      </w:r>
      <w:r w:rsidRPr="00AF0B55">
        <w:rPr>
          <w:lang w:eastAsia="el-GR"/>
        </w:rPr>
        <w:t>Η ευαισθητοποίηση των μαθητών/τριών για τη σύνδεση της πολιτιστικής κληρονομιάς με τη βιωσιμότητα και η προώθηση της συνεργασίας μέσω της δημιουργίας και παρουσίασης μιας μουσικοχορευτικής παράστασης.</w:t>
      </w:r>
    </w:p>
    <w:p w14:paraId="3C3EE50F" w14:textId="77777777" w:rsidR="00AF0B55" w:rsidRDefault="00AF0B55" w:rsidP="00AF0B55">
      <w:pPr>
        <w:rPr>
          <w:lang w:eastAsia="el-GR"/>
        </w:rPr>
      </w:pPr>
    </w:p>
    <w:p w14:paraId="5721F509" w14:textId="6143D520" w:rsidR="00AF0B55" w:rsidRPr="00AF0B55" w:rsidRDefault="00AF0B55" w:rsidP="00AF0B55">
      <w:pPr>
        <w:rPr>
          <w:b/>
          <w:bCs/>
          <w:lang w:eastAsia="el-GR"/>
        </w:rPr>
      </w:pPr>
      <w:r w:rsidRPr="00AF0B55">
        <w:rPr>
          <w:b/>
          <w:bCs/>
          <w:lang w:eastAsia="el-GR"/>
        </w:rPr>
        <w:t>Στόχοι:</w:t>
      </w:r>
    </w:p>
    <w:p w14:paraId="52755AE9" w14:textId="77777777" w:rsidR="00AF0B55" w:rsidRPr="00AF0B55" w:rsidRDefault="00AF0B55" w:rsidP="00AF0B55">
      <w:pPr>
        <w:pStyle w:val="a5"/>
        <w:numPr>
          <w:ilvl w:val="0"/>
          <w:numId w:val="66"/>
        </w:numPr>
        <w:rPr>
          <w:lang w:eastAsia="el-GR"/>
        </w:rPr>
      </w:pPr>
      <w:r w:rsidRPr="00AF0B55">
        <w:rPr>
          <w:lang w:eastAsia="el-GR"/>
        </w:rPr>
        <w:t>Να κατανοήσουν οι μαθητές/τριες τη σχέση των παραδοσιακών τραγουδιών, ποιημάτων και εθίμων με τη φύση και το περιβάλλον.</w:t>
      </w:r>
    </w:p>
    <w:p w14:paraId="1B91746D" w14:textId="3112BFAE" w:rsidR="00AF0B55" w:rsidRPr="00AF0B55" w:rsidRDefault="00AF0B55" w:rsidP="00AF0B55">
      <w:pPr>
        <w:pStyle w:val="a5"/>
        <w:numPr>
          <w:ilvl w:val="0"/>
          <w:numId w:val="66"/>
        </w:numPr>
        <w:rPr>
          <w:lang w:eastAsia="el-GR"/>
        </w:rPr>
      </w:pPr>
      <w:r w:rsidRPr="00AF0B55">
        <w:rPr>
          <w:lang w:eastAsia="el-GR"/>
        </w:rPr>
        <w:t>Να μάθουν τη διαδικασία καταγραφής πολιτιστικών στοιχείων και τη σύνδεσή τους με τη βιωσιμότητα.</w:t>
      </w:r>
    </w:p>
    <w:p w14:paraId="362C3E75" w14:textId="77777777" w:rsidR="00AF0B55" w:rsidRPr="00AF0B55" w:rsidRDefault="00AF0B55" w:rsidP="00AF0B55">
      <w:pPr>
        <w:pStyle w:val="a5"/>
        <w:numPr>
          <w:ilvl w:val="0"/>
          <w:numId w:val="66"/>
        </w:numPr>
        <w:rPr>
          <w:lang w:eastAsia="el-GR"/>
        </w:rPr>
      </w:pPr>
      <w:r w:rsidRPr="00AF0B55">
        <w:rPr>
          <w:lang w:eastAsia="el-GR"/>
        </w:rPr>
        <w:t>Να νιώσουν την αξία της συνεργασίας και της επικοινωνίας μέσα από τη συλλογική δουλειά.</w:t>
      </w:r>
    </w:p>
    <w:p w14:paraId="6B8F0B0F" w14:textId="77777777" w:rsidR="00AF0B55" w:rsidRDefault="00AF0B55" w:rsidP="00AF0B55">
      <w:pPr>
        <w:pStyle w:val="a5"/>
        <w:numPr>
          <w:ilvl w:val="0"/>
          <w:numId w:val="66"/>
        </w:numPr>
        <w:rPr>
          <w:lang w:eastAsia="el-GR"/>
        </w:rPr>
      </w:pPr>
      <w:r w:rsidRPr="00AF0B55">
        <w:rPr>
          <w:lang w:eastAsia="el-GR"/>
        </w:rPr>
        <w:t>Να αναπτύξουν αίσθημα ευθύνης για τη διατήρηση και προώθηση της πολιτιστικής και περιβαλλοντικής κληρονομιάς.</w:t>
      </w:r>
    </w:p>
    <w:p w14:paraId="7012A403" w14:textId="30A2AB36" w:rsidR="00AF0B55" w:rsidRPr="00AF0B55" w:rsidRDefault="00AF0B55" w:rsidP="00AF0B55">
      <w:pPr>
        <w:pStyle w:val="a5"/>
        <w:numPr>
          <w:ilvl w:val="0"/>
          <w:numId w:val="66"/>
        </w:numPr>
        <w:rPr>
          <w:lang w:eastAsia="el-GR"/>
        </w:rPr>
      </w:pPr>
      <w:r w:rsidRPr="00AF0B55">
        <w:rPr>
          <w:lang w:eastAsia="el-GR"/>
        </w:rPr>
        <w:lastRenderedPageBreak/>
        <w:t>Να ενισχύσουν τις δεξιότητες συνεργασίας και επικοινωνίας μέσω της ομαδικής εργασίας.</w:t>
      </w:r>
    </w:p>
    <w:p w14:paraId="162AEDD2" w14:textId="77777777" w:rsidR="00AF0B55" w:rsidRDefault="00AF0B55" w:rsidP="00AF0B55">
      <w:pPr>
        <w:pStyle w:val="a5"/>
        <w:numPr>
          <w:ilvl w:val="0"/>
          <w:numId w:val="66"/>
        </w:numPr>
        <w:rPr>
          <w:lang w:eastAsia="el-GR"/>
        </w:rPr>
      </w:pPr>
      <w:r w:rsidRPr="00AF0B55">
        <w:rPr>
          <w:lang w:eastAsia="el-GR"/>
        </w:rPr>
        <w:t>Να εξασκήσουν τη χρήση κριτικής σκέψης και τεχνολογίας (π.χ., ChatGPT) για την ανάλυση και αξιολόγηση των πολιτιστικών στοιχείων.</w:t>
      </w:r>
    </w:p>
    <w:p w14:paraId="74A8B78B" w14:textId="77777777" w:rsidR="00AF0B55" w:rsidRDefault="00AF0B55" w:rsidP="00AF0B55">
      <w:pPr>
        <w:rPr>
          <w:lang w:eastAsia="el-GR"/>
        </w:rPr>
      </w:pPr>
    </w:p>
    <w:p w14:paraId="21507BF8" w14:textId="6AFD9389" w:rsidR="00AF0B55" w:rsidRPr="00AF0B55" w:rsidRDefault="00AF0B55" w:rsidP="00AF0B55">
      <w:pPr>
        <w:rPr>
          <w:b/>
          <w:bCs/>
          <w:lang w:eastAsia="el-GR"/>
        </w:rPr>
      </w:pPr>
      <w:r w:rsidRPr="00AF0B55">
        <w:rPr>
          <w:b/>
          <w:bCs/>
          <w:lang w:eastAsia="el-GR"/>
        </w:rPr>
        <w:t>Στάση Ζωής:</w:t>
      </w:r>
    </w:p>
    <w:p w14:paraId="3ECDA384" w14:textId="77777777" w:rsidR="00AF0B55" w:rsidRPr="00AF0B55" w:rsidRDefault="00AF0B55" w:rsidP="00AF0B55">
      <w:pPr>
        <w:pStyle w:val="a5"/>
        <w:numPr>
          <w:ilvl w:val="0"/>
          <w:numId w:val="68"/>
        </w:numPr>
        <w:rPr>
          <w:lang w:eastAsia="el-GR"/>
        </w:rPr>
      </w:pPr>
      <w:r w:rsidRPr="00AF0B55">
        <w:rPr>
          <w:lang w:eastAsia="el-GR"/>
        </w:rPr>
        <w:t>Σεβασμό και διατήρηση της πολιτιστικής κληρονομιάς.</w:t>
      </w:r>
    </w:p>
    <w:p w14:paraId="7206DCFC" w14:textId="77777777" w:rsidR="00AF0B55" w:rsidRPr="00AF0B55" w:rsidRDefault="00AF0B55" w:rsidP="00AF0B55">
      <w:pPr>
        <w:pStyle w:val="a5"/>
        <w:numPr>
          <w:ilvl w:val="0"/>
          <w:numId w:val="68"/>
        </w:numPr>
        <w:rPr>
          <w:lang w:eastAsia="el-GR"/>
        </w:rPr>
      </w:pPr>
      <w:r w:rsidRPr="00AF0B55">
        <w:rPr>
          <w:lang w:eastAsia="el-GR"/>
        </w:rPr>
        <w:t>Συνεργασία για την επίτευξη κοινού στόχου.</w:t>
      </w:r>
    </w:p>
    <w:p w14:paraId="0C58AE2E" w14:textId="77777777" w:rsidR="00AF0B55" w:rsidRPr="00AF0B55" w:rsidRDefault="00AF0B55" w:rsidP="00AF0B55">
      <w:pPr>
        <w:pStyle w:val="a5"/>
        <w:numPr>
          <w:ilvl w:val="0"/>
          <w:numId w:val="68"/>
        </w:numPr>
        <w:rPr>
          <w:lang w:eastAsia="el-GR"/>
        </w:rPr>
      </w:pPr>
      <w:r w:rsidRPr="00AF0B55">
        <w:rPr>
          <w:lang w:eastAsia="el-GR"/>
        </w:rPr>
        <w:t>Ευαισθητοποίηση για την αειφορία και τη βιώσιμη ανάπτυξη μέσω της τέχνης.</w:t>
      </w:r>
    </w:p>
    <w:p w14:paraId="39CCF708" w14:textId="77777777" w:rsidR="00AF0B55" w:rsidRPr="00AF0B55" w:rsidRDefault="00AF0B55" w:rsidP="00AF0B55">
      <w:pPr>
        <w:rPr>
          <w:lang w:eastAsia="el-GR"/>
        </w:rPr>
      </w:pPr>
    </w:p>
    <w:p w14:paraId="43A0375C" w14:textId="77777777" w:rsidR="00AF0B55" w:rsidRPr="00AF0B55" w:rsidRDefault="00AF0B55" w:rsidP="00AF0B55">
      <w:pPr>
        <w:rPr>
          <w:b/>
          <w:bCs/>
          <w:lang w:eastAsia="el-GR"/>
        </w:rPr>
      </w:pPr>
    </w:p>
    <w:p w14:paraId="262C8536" w14:textId="77777777" w:rsidR="00AF0B55" w:rsidRPr="00471390" w:rsidRDefault="00AF0B55" w:rsidP="00AF0B55">
      <w:pPr>
        <w:rPr>
          <w:b/>
          <w:bCs/>
          <w:i/>
          <w:iCs/>
          <w:sz w:val="28"/>
          <w:szCs w:val="28"/>
        </w:rPr>
      </w:pPr>
    </w:p>
    <w:p w14:paraId="2B4B6E07" w14:textId="77777777" w:rsidR="00415FE2" w:rsidRPr="00666887" w:rsidRDefault="00415FE2" w:rsidP="00415FE2">
      <w:pPr>
        <w:rPr>
          <w:lang w:eastAsia="el-GR"/>
        </w:rPr>
      </w:pPr>
      <w:r w:rsidRPr="00666887">
        <w:rPr>
          <w:b/>
          <w:bCs/>
          <w:lang w:eastAsia="el-GR"/>
        </w:rPr>
        <w:t>Βήμα 1:</w:t>
      </w:r>
      <w:r w:rsidRPr="00666887">
        <w:rPr>
          <w:lang w:eastAsia="el-GR"/>
        </w:rPr>
        <w:t xml:space="preserve"> Ο</w:t>
      </w:r>
      <w:r>
        <w:rPr>
          <w:lang w:eastAsia="el-GR"/>
        </w:rPr>
        <w:t xml:space="preserve">/η </w:t>
      </w:r>
      <w:r w:rsidRPr="00666887">
        <w:rPr>
          <w:lang w:eastAsia="el-GR"/>
        </w:rPr>
        <w:t xml:space="preserve"> εκπαιδευτικός εξηγεί </w:t>
      </w:r>
      <w:r>
        <w:rPr>
          <w:lang w:eastAsia="el-GR"/>
        </w:rPr>
        <w:t>σε</w:t>
      </w:r>
      <w:r w:rsidRPr="00666887">
        <w:rPr>
          <w:lang w:eastAsia="el-GR"/>
        </w:rPr>
        <w:t xml:space="preserve"> μαθητές</w:t>
      </w:r>
      <w:r>
        <w:rPr>
          <w:lang w:eastAsia="el-GR"/>
        </w:rPr>
        <w:t>/τριες</w:t>
      </w:r>
      <w:r w:rsidRPr="00666887">
        <w:rPr>
          <w:lang w:eastAsia="el-GR"/>
        </w:rPr>
        <w:t xml:space="preserve"> τον σκοπό της δραστηριότητας, τονίζοντας τη σημασία της συνεργασίας και της επικοινωνίας.</w:t>
      </w:r>
      <w:r>
        <w:rPr>
          <w:lang w:eastAsia="el-GR"/>
        </w:rPr>
        <w:t xml:space="preserve"> </w:t>
      </w:r>
      <w:r w:rsidRPr="00666887">
        <w:rPr>
          <w:lang w:eastAsia="el-GR"/>
        </w:rPr>
        <w:t>Χωρ</w:t>
      </w:r>
      <w:r>
        <w:rPr>
          <w:lang w:eastAsia="el-GR"/>
        </w:rPr>
        <w:t>ίζει</w:t>
      </w:r>
      <w:r w:rsidRPr="00666887">
        <w:rPr>
          <w:lang w:eastAsia="el-GR"/>
        </w:rPr>
        <w:t xml:space="preserve"> τη</w:t>
      </w:r>
      <w:r>
        <w:rPr>
          <w:lang w:eastAsia="el-GR"/>
        </w:rPr>
        <w:t xml:space="preserve">ν </w:t>
      </w:r>
      <w:r w:rsidRPr="00666887">
        <w:rPr>
          <w:lang w:eastAsia="el-GR"/>
        </w:rPr>
        <w:t>τάξη σε ομάδες των 4-5 μαθητών</w:t>
      </w:r>
      <w:r>
        <w:rPr>
          <w:lang w:eastAsia="el-GR"/>
        </w:rPr>
        <w:t xml:space="preserve"> ή ε</w:t>
      </w:r>
      <w:r w:rsidRPr="00666887">
        <w:rPr>
          <w:lang w:eastAsia="el-GR"/>
        </w:rPr>
        <w:t>ναλλακτικά, μπορεί να γίνει τυχαίος καταμερισμός</w:t>
      </w:r>
      <w:r>
        <w:rPr>
          <w:lang w:eastAsia="el-GR"/>
        </w:rPr>
        <w:t>. Στο τέλος αναθέτει στις ομάδες να κάνουν καταγραφή τραγουδιών, ποιημάτων ή εθίμων από διάφορες περιοχές που κατάγονται οι οικογένειές τους, δίνοντας ένα χρονικό περιθώριο για να κάνουν την καταγραφή.</w:t>
      </w:r>
      <w:r w:rsidRPr="006171EE">
        <w:rPr>
          <w:lang w:eastAsia="el-GR"/>
        </w:rPr>
        <w:t xml:space="preserve"> </w:t>
      </w:r>
      <w:r>
        <w:rPr>
          <w:lang w:eastAsia="el-GR"/>
        </w:rPr>
        <w:t>Επιπλέον ορίζονται οι Βιώσιμοι Στόχοι της δράσης.</w:t>
      </w:r>
    </w:p>
    <w:p w14:paraId="07C8D0D9" w14:textId="77777777" w:rsidR="00415FE2" w:rsidRDefault="00415FE2" w:rsidP="00415FE2">
      <w:pPr>
        <w:rPr>
          <w:lang w:eastAsia="el-GR"/>
        </w:rPr>
      </w:pPr>
      <w:r w:rsidRPr="00666887">
        <w:rPr>
          <w:b/>
          <w:bCs/>
          <w:lang w:eastAsia="el-GR"/>
        </w:rPr>
        <w:t xml:space="preserve">Βήμα 2: </w:t>
      </w:r>
      <w:r w:rsidRPr="00666887">
        <w:rPr>
          <w:lang w:eastAsia="el-GR"/>
        </w:rPr>
        <w:t>Ο</w:t>
      </w:r>
      <w:r>
        <w:rPr>
          <w:lang w:eastAsia="el-GR"/>
        </w:rPr>
        <w:t>/η</w:t>
      </w:r>
      <w:r w:rsidRPr="00666887">
        <w:rPr>
          <w:lang w:eastAsia="el-GR"/>
        </w:rPr>
        <w:t xml:space="preserve"> εκπαιδευτικός </w:t>
      </w:r>
      <w:r>
        <w:rPr>
          <w:lang w:eastAsia="el-GR"/>
        </w:rPr>
        <w:t xml:space="preserve">συλλέγει το υλικό και με τη βόηθεια των μαθητών/τριων αναζητούν τα στοιχεία της φύσης που υπάρχουν, επικοινωνώντας στους μαθητές/τριες πως μπορούν </w:t>
      </w:r>
      <w:r w:rsidRPr="00BE7A00">
        <w:rPr>
          <w:lang w:eastAsia="el-GR"/>
        </w:rPr>
        <w:t>να συμβάλλο</w:t>
      </w:r>
      <w:r>
        <w:rPr>
          <w:lang w:eastAsia="el-GR"/>
        </w:rPr>
        <w:t xml:space="preserve">υν </w:t>
      </w:r>
      <w:r w:rsidRPr="00BE7A00">
        <w:rPr>
          <w:lang w:eastAsia="el-GR"/>
        </w:rPr>
        <w:t>στη διαμόρφωση κοινωνικής και περιβαλλοντικής συνείδησης</w:t>
      </w:r>
      <w:r>
        <w:rPr>
          <w:lang w:eastAsia="el-GR"/>
        </w:rPr>
        <w:t xml:space="preserve"> στοιχεία της πολιτιστικής μας κληρονομιάς.</w:t>
      </w:r>
    </w:p>
    <w:p w14:paraId="3E00C131" w14:textId="77777777" w:rsidR="00415FE2" w:rsidRPr="00C05561" w:rsidRDefault="00415FE2" w:rsidP="00415FE2">
      <w:pPr>
        <w:rPr>
          <w:lang w:eastAsia="el-GR"/>
        </w:rPr>
      </w:pPr>
    </w:p>
    <w:p w14:paraId="3E003CA8" w14:textId="77777777" w:rsidR="00415FE2" w:rsidRPr="005C0D2F" w:rsidRDefault="00415FE2" w:rsidP="00415FE2">
      <w:pPr>
        <w:rPr>
          <w:lang w:eastAsia="el-GR"/>
        </w:rPr>
      </w:pPr>
      <w:r w:rsidRPr="005C0D2F">
        <w:rPr>
          <w:b/>
          <w:bCs/>
          <w:lang w:eastAsia="el-GR"/>
        </w:rPr>
        <w:t>Βήμα 3:</w:t>
      </w:r>
      <w:r>
        <w:rPr>
          <w:lang w:eastAsia="el-GR"/>
        </w:rPr>
        <w:t xml:space="preserve"> </w:t>
      </w:r>
      <w:r w:rsidRPr="00666887">
        <w:rPr>
          <w:lang w:eastAsia="el-GR"/>
        </w:rPr>
        <w:t>Ο</w:t>
      </w:r>
      <w:r>
        <w:rPr>
          <w:lang w:eastAsia="el-GR"/>
        </w:rPr>
        <w:t>/η</w:t>
      </w:r>
      <w:r w:rsidRPr="00666887">
        <w:rPr>
          <w:lang w:eastAsia="el-GR"/>
        </w:rPr>
        <w:t xml:space="preserve"> εκπαιδευτικός</w:t>
      </w:r>
      <w:r>
        <w:rPr>
          <w:lang w:eastAsia="el-GR"/>
        </w:rPr>
        <w:t xml:space="preserve"> σε δεύτερο χρόνο, μπορεί να χρησιμοποιήσει το </w:t>
      </w:r>
      <w:r>
        <w:rPr>
          <w:lang w:val="en-US" w:eastAsia="el-GR"/>
        </w:rPr>
        <w:t>ChatGPT</w:t>
      </w:r>
      <w:r w:rsidRPr="005C0D2F">
        <w:rPr>
          <w:lang w:eastAsia="el-GR"/>
        </w:rPr>
        <w:t xml:space="preserve"> </w:t>
      </w:r>
      <w:r>
        <w:rPr>
          <w:lang w:eastAsia="el-GR"/>
        </w:rPr>
        <w:t>ώστε να ζητήσει μέσα από τους στίχους να γίνει σημειωτική ανάλυση, λογοτεχνική ανάλυση και έτσι να σημειώσουν μαζί με μαθητές/τριες τα στοιχεία που προκύπτουν και να τα αξιολογήσουν. Έτσι και οι μαθητές/τριες θα έρθουν σε επαφή με την σωστή χρήση της τεχνητής νοημοσύνης χρησιμοποιώντας την κριτική τους γνώμη.</w:t>
      </w:r>
    </w:p>
    <w:p w14:paraId="2A23DA4A" w14:textId="77777777" w:rsidR="00415FE2" w:rsidRPr="00666887" w:rsidRDefault="00415FE2" w:rsidP="00415FE2">
      <w:pPr>
        <w:rPr>
          <w:lang w:eastAsia="el-GR"/>
        </w:rPr>
      </w:pPr>
      <w:r w:rsidRPr="003215EE">
        <w:rPr>
          <w:b/>
          <w:bCs/>
          <w:lang w:eastAsia="el-GR"/>
        </w:rPr>
        <w:t>Βήμα 4:</w:t>
      </w:r>
      <w:r>
        <w:rPr>
          <w:lang w:eastAsia="el-GR"/>
        </w:rPr>
        <w:t xml:space="preserve"> Δημιουργείται μία μικρή μουσικοχορευτική παράσταση όπου παρουσιάζεται η έρευνα και οι καταγραφές των μαθητών/τριων περνώντας μηνύματα. </w:t>
      </w:r>
      <w:r w:rsidRPr="00666887">
        <w:rPr>
          <w:lang w:eastAsia="el-GR"/>
        </w:rPr>
        <w:t>Κάθε ομάδα παρουσιάζει στην τάξη τη δουλειά της, περιγράφοντας πώς συνεργάστηκαν και τι τους βοήθησε να ολοκληρώσουν την πρόκληση.</w:t>
      </w:r>
      <w:r>
        <w:rPr>
          <w:lang w:eastAsia="el-GR"/>
        </w:rPr>
        <w:t xml:space="preserve"> </w:t>
      </w:r>
      <w:r w:rsidRPr="00666887">
        <w:rPr>
          <w:lang w:eastAsia="el-GR"/>
        </w:rPr>
        <w:t>Ο</w:t>
      </w:r>
      <w:r>
        <w:rPr>
          <w:lang w:eastAsia="el-GR"/>
        </w:rPr>
        <w:t>/η</w:t>
      </w:r>
      <w:r w:rsidRPr="00666887">
        <w:rPr>
          <w:lang w:eastAsia="el-GR"/>
        </w:rPr>
        <w:t xml:space="preserve"> εκπαιδευτικός διευκολύνει την ανατροφοδότηση, ζητώντας από τους μαθητές να μοιραστούν ποια μέρη της δραστηριότητας βρήκαν πιο ενδιαφέροντα ή προκλητικά</w:t>
      </w:r>
      <w:r>
        <w:rPr>
          <w:lang w:eastAsia="el-GR"/>
        </w:rPr>
        <w:t xml:space="preserve"> και π</w:t>
      </w:r>
      <w:r w:rsidRPr="00666887">
        <w:rPr>
          <w:lang w:eastAsia="el-GR"/>
        </w:rPr>
        <w:t>αροτρύνει την τάξη να συζητήσει θετικές συμπεριφορές συνεργασίας που παρατήρησαν μεταξύ των μελών των ομάδων.</w:t>
      </w:r>
    </w:p>
    <w:p w14:paraId="573C8A97" w14:textId="77777777" w:rsidR="00415FE2" w:rsidRDefault="00415FE2" w:rsidP="21677833">
      <w:pPr>
        <w:tabs>
          <w:tab w:val="left" w:pos="1316"/>
        </w:tabs>
        <w:jc w:val="center"/>
        <w:rPr>
          <w:b/>
          <w:bCs/>
          <w:sz w:val="24"/>
          <w:szCs w:val="24"/>
        </w:rPr>
      </w:pPr>
    </w:p>
    <w:p w14:paraId="69CD146D" w14:textId="77777777" w:rsidR="00D877AD" w:rsidRDefault="00D877AD" w:rsidP="21677833">
      <w:pPr>
        <w:tabs>
          <w:tab w:val="left" w:pos="1316"/>
        </w:tabs>
        <w:jc w:val="center"/>
        <w:rPr>
          <w:b/>
          <w:bCs/>
          <w:sz w:val="24"/>
          <w:szCs w:val="24"/>
        </w:rPr>
      </w:pPr>
    </w:p>
    <w:p w14:paraId="30F8B029" w14:textId="77777777" w:rsidR="00D877AD" w:rsidRDefault="00D877AD" w:rsidP="21677833">
      <w:pPr>
        <w:tabs>
          <w:tab w:val="left" w:pos="1316"/>
        </w:tabs>
        <w:jc w:val="center"/>
        <w:rPr>
          <w:b/>
          <w:bCs/>
          <w:sz w:val="24"/>
          <w:szCs w:val="24"/>
        </w:rPr>
      </w:pPr>
    </w:p>
    <w:p w14:paraId="1E4087A1" w14:textId="77777777" w:rsidR="00D877AD" w:rsidRDefault="00D877AD" w:rsidP="21677833">
      <w:pPr>
        <w:tabs>
          <w:tab w:val="left" w:pos="1316"/>
        </w:tabs>
        <w:jc w:val="center"/>
        <w:rPr>
          <w:b/>
          <w:bCs/>
          <w:sz w:val="24"/>
          <w:szCs w:val="24"/>
        </w:rPr>
      </w:pPr>
    </w:p>
    <w:p w14:paraId="0E0B2674" w14:textId="77777777" w:rsidR="00D877AD" w:rsidRDefault="00D877AD" w:rsidP="21677833">
      <w:pPr>
        <w:tabs>
          <w:tab w:val="left" w:pos="1316"/>
        </w:tabs>
        <w:jc w:val="center"/>
        <w:rPr>
          <w:b/>
          <w:bCs/>
          <w:sz w:val="24"/>
          <w:szCs w:val="24"/>
        </w:rPr>
      </w:pPr>
    </w:p>
    <w:p w14:paraId="0B5D4F47" w14:textId="77777777" w:rsidR="00D877AD" w:rsidRDefault="00D877AD" w:rsidP="21677833">
      <w:pPr>
        <w:tabs>
          <w:tab w:val="left" w:pos="1316"/>
        </w:tabs>
        <w:jc w:val="center"/>
        <w:rPr>
          <w:b/>
          <w:bCs/>
          <w:sz w:val="24"/>
          <w:szCs w:val="24"/>
        </w:rPr>
      </w:pPr>
    </w:p>
    <w:p w14:paraId="28B31A85" w14:textId="77777777" w:rsidR="00D877AD" w:rsidRDefault="00D877AD" w:rsidP="21677833">
      <w:pPr>
        <w:tabs>
          <w:tab w:val="left" w:pos="1316"/>
        </w:tabs>
        <w:jc w:val="center"/>
        <w:rPr>
          <w:b/>
          <w:bCs/>
          <w:sz w:val="24"/>
          <w:szCs w:val="24"/>
        </w:rPr>
      </w:pPr>
    </w:p>
    <w:p w14:paraId="63471E35" w14:textId="77777777" w:rsidR="00D877AD" w:rsidRDefault="00D877AD" w:rsidP="21677833">
      <w:pPr>
        <w:tabs>
          <w:tab w:val="left" w:pos="1316"/>
        </w:tabs>
        <w:jc w:val="center"/>
        <w:rPr>
          <w:b/>
          <w:bCs/>
          <w:sz w:val="24"/>
          <w:szCs w:val="24"/>
        </w:rPr>
      </w:pPr>
    </w:p>
    <w:p w14:paraId="628B000A" w14:textId="77777777" w:rsidR="00D877AD" w:rsidRDefault="00D877AD" w:rsidP="21677833">
      <w:pPr>
        <w:tabs>
          <w:tab w:val="left" w:pos="1316"/>
        </w:tabs>
        <w:jc w:val="center"/>
        <w:rPr>
          <w:b/>
          <w:bCs/>
          <w:sz w:val="24"/>
          <w:szCs w:val="24"/>
        </w:rPr>
      </w:pPr>
    </w:p>
    <w:p w14:paraId="0EBF87DB" w14:textId="77777777" w:rsidR="00D877AD" w:rsidRDefault="00D877AD" w:rsidP="21677833">
      <w:pPr>
        <w:tabs>
          <w:tab w:val="left" w:pos="1316"/>
        </w:tabs>
        <w:jc w:val="center"/>
        <w:rPr>
          <w:b/>
          <w:bCs/>
          <w:sz w:val="24"/>
          <w:szCs w:val="24"/>
        </w:rPr>
      </w:pPr>
    </w:p>
    <w:p w14:paraId="725B642D" w14:textId="77777777" w:rsidR="00D877AD" w:rsidRDefault="00D877AD" w:rsidP="21677833">
      <w:pPr>
        <w:tabs>
          <w:tab w:val="left" w:pos="1316"/>
        </w:tabs>
        <w:jc w:val="center"/>
        <w:rPr>
          <w:b/>
          <w:bCs/>
          <w:sz w:val="24"/>
          <w:szCs w:val="24"/>
        </w:rPr>
      </w:pPr>
    </w:p>
    <w:p w14:paraId="3E90378A" w14:textId="77777777" w:rsidR="00D877AD" w:rsidRDefault="00D877AD" w:rsidP="21677833">
      <w:pPr>
        <w:tabs>
          <w:tab w:val="left" w:pos="1316"/>
        </w:tabs>
        <w:jc w:val="center"/>
        <w:rPr>
          <w:b/>
          <w:bCs/>
          <w:sz w:val="24"/>
          <w:szCs w:val="24"/>
        </w:rPr>
      </w:pPr>
    </w:p>
    <w:p w14:paraId="0F4952C4" w14:textId="77777777" w:rsidR="00D877AD" w:rsidRDefault="00D877AD" w:rsidP="21677833">
      <w:pPr>
        <w:tabs>
          <w:tab w:val="left" w:pos="1316"/>
        </w:tabs>
        <w:jc w:val="center"/>
        <w:rPr>
          <w:b/>
          <w:bCs/>
          <w:sz w:val="24"/>
          <w:szCs w:val="24"/>
        </w:rPr>
      </w:pPr>
    </w:p>
    <w:p w14:paraId="06FD7EFC" w14:textId="77777777" w:rsidR="00D877AD" w:rsidRDefault="00D877AD" w:rsidP="21677833">
      <w:pPr>
        <w:tabs>
          <w:tab w:val="left" w:pos="1316"/>
        </w:tabs>
        <w:jc w:val="center"/>
        <w:rPr>
          <w:b/>
          <w:bCs/>
          <w:sz w:val="24"/>
          <w:szCs w:val="24"/>
        </w:rPr>
      </w:pPr>
    </w:p>
    <w:p w14:paraId="1D5D54E6" w14:textId="77777777" w:rsidR="00D877AD" w:rsidRDefault="00D877AD" w:rsidP="21677833">
      <w:pPr>
        <w:tabs>
          <w:tab w:val="left" w:pos="1316"/>
        </w:tabs>
        <w:jc w:val="center"/>
        <w:rPr>
          <w:b/>
          <w:bCs/>
          <w:sz w:val="24"/>
          <w:szCs w:val="24"/>
        </w:rPr>
      </w:pPr>
    </w:p>
    <w:p w14:paraId="20898D4A" w14:textId="77777777" w:rsidR="00D877AD" w:rsidRDefault="00D877AD" w:rsidP="21677833">
      <w:pPr>
        <w:tabs>
          <w:tab w:val="left" w:pos="1316"/>
        </w:tabs>
        <w:jc w:val="center"/>
        <w:rPr>
          <w:b/>
          <w:bCs/>
          <w:sz w:val="24"/>
          <w:szCs w:val="24"/>
        </w:rPr>
      </w:pPr>
    </w:p>
    <w:p w14:paraId="4BC75910" w14:textId="77777777" w:rsidR="00D877AD" w:rsidRDefault="00D877AD" w:rsidP="21677833">
      <w:pPr>
        <w:tabs>
          <w:tab w:val="left" w:pos="1316"/>
        </w:tabs>
        <w:jc w:val="center"/>
        <w:rPr>
          <w:b/>
          <w:bCs/>
          <w:sz w:val="24"/>
          <w:szCs w:val="24"/>
        </w:rPr>
      </w:pPr>
    </w:p>
    <w:p w14:paraId="440D55D1" w14:textId="77777777" w:rsidR="00D877AD" w:rsidRDefault="00D877AD" w:rsidP="21677833">
      <w:pPr>
        <w:tabs>
          <w:tab w:val="left" w:pos="1316"/>
        </w:tabs>
        <w:jc w:val="center"/>
        <w:rPr>
          <w:b/>
          <w:bCs/>
          <w:sz w:val="24"/>
          <w:szCs w:val="24"/>
        </w:rPr>
      </w:pPr>
    </w:p>
    <w:p w14:paraId="3AADE2EB" w14:textId="77777777" w:rsidR="00D877AD" w:rsidRDefault="00D877AD" w:rsidP="21677833">
      <w:pPr>
        <w:tabs>
          <w:tab w:val="left" w:pos="1316"/>
        </w:tabs>
        <w:jc w:val="center"/>
        <w:rPr>
          <w:b/>
          <w:bCs/>
          <w:sz w:val="24"/>
          <w:szCs w:val="24"/>
        </w:rPr>
      </w:pPr>
    </w:p>
    <w:p w14:paraId="2CD0BB0B" w14:textId="77777777" w:rsidR="00D877AD" w:rsidRDefault="00D877AD" w:rsidP="21677833">
      <w:pPr>
        <w:tabs>
          <w:tab w:val="left" w:pos="1316"/>
        </w:tabs>
        <w:jc w:val="center"/>
        <w:rPr>
          <w:b/>
          <w:bCs/>
          <w:sz w:val="24"/>
          <w:szCs w:val="24"/>
        </w:rPr>
      </w:pPr>
    </w:p>
    <w:p w14:paraId="62BBD640" w14:textId="77777777" w:rsidR="00D877AD" w:rsidRDefault="00D877AD" w:rsidP="21677833">
      <w:pPr>
        <w:tabs>
          <w:tab w:val="left" w:pos="1316"/>
        </w:tabs>
        <w:jc w:val="center"/>
        <w:rPr>
          <w:b/>
          <w:bCs/>
          <w:sz w:val="24"/>
          <w:szCs w:val="24"/>
        </w:rPr>
      </w:pPr>
    </w:p>
    <w:p w14:paraId="28E2B891" w14:textId="77777777" w:rsidR="00D877AD" w:rsidRDefault="00D877AD" w:rsidP="21677833">
      <w:pPr>
        <w:tabs>
          <w:tab w:val="left" w:pos="1316"/>
        </w:tabs>
        <w:jc w:val="center"/>
        <w:rPr>
          <w:b/>
          <w:bCs/>
          <w:sz w:val="24"/>
          <w:szCs w:val="24"/>
        </w:rPr>
      </w:pPr>
    </w:p>
    <w:p w14:paraId="575B70FC" w14:textId="77777777" w:rsidR="00D877AD" w:rsidRDefault="00D877AD" w:rsidP="21677833">
      <w:pPr>
        <w:tabs>
          <w:tab w:val="left" w:pos="1316"/>
        </w:tabs>
        <w:jc w:val="center"/>
        <w:rPr>
          <w:b/>
          <w:bCs/>
          <w:sz w:val="24"/>
          <w:szCs w:val="24"/>
        </w:rPr>
      </w:pPr>
    </w:p>
    <w:p w14:paraId="29F9AD1C" w14:textId="77777777" w:rsidR="00D877AD" w:rsidRDefault="00D877AD" w:rsidP="21677833">
      <w:pPr>
        <w:tabs>
          <w:tab w:val="left" w:pos="1316"/>
        </w:tabs>
        <w:jc w:val="center"/>
        <w:rPr>
          <w:b/>
          <w:bCs/>
          <w:sz w:val="24"/>
          <w:szCs w:val="24"/>
        </w:rPr>
      </w:pPr>
    </w:p>
    <w:p w14:paraId="53726527" w14:textId="0A55C488" w:rsidR="00D877AD" w:rsidRPr="00B17B8D" w:rsidRDefault="00D877AD" w:rsidP="21677833">
      <w:pPr>
        <w:tabs>
          <w:tab w:val="left" w:pos="1316"/>
        </w:tabs>
        <w:jc w:val="center"/>
        <w:rPr>
          <w:b/>
          <w:bCs/>
          <w:sz w:val="24"/>
          <w:szCs w:val="24"/>
        </w:rPr>
      </w:pPr>
      <w:r>
        <w:rPr>
          <w:b/>
          <w:bCs/>
          <w:noProof/>
          <w:sz w:val="24"/>
          <w:szCs w:val="24"/>
        </w:rPr>
        <w:drawing>
          <wp:inline distT="0" distB="0" distL="0" distR="0" wp14:anchorId="17615E3D" wp14:editId="7DDF48F9">
            <wp:extent cx="6546850" cy="6546850"/>
            <wp:effectExtent l="0" t="0" r="6350" b="6350"/>
            <wp:docPr id="1002427459" name="Εικόνα 1" descr="Εικόνα που περιέχει κείμενο, στιγμιότυπο οθόνης, κύκλος, λογότυπ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27459" name="Εικόνα 1" descr="Εικόνα που περιέχει κείμενο, στιγμιότυπο οθόνης, κύκλος, λογότυπο&#10;&#10;Περιγραφή που δημιουργήθηκε αυτόματα"/>
                    <pic:cNvPicPr/>
                  </pic:nvPicPr>
                  <pic:blipFill>
                    <a:blip r:embed="rId12">
                      <a:extLst>
                        <a:ext uri="{28A0092B-C50C-407E-A947-70E740481C1C}">
                          <a14:useLocalDpi xmlns:a14="http://schemas.microsoft.com/office/drawing/2010/main" val="0"/>
                        </a:ext>
                      </a:extLst>
                    </a:blip>
                    <a:stretch>
                      <a:fillRect/>
                    </a:stretch>
                  </pic:blipFill>
                  <pic:spPr>
                    <a:xfrm>
                      <a:off x="0" y="0"/>
                      <a:ext cx="6546850" cy="6546850"/>
                    </a:xfrm>
                    <a:prstGeom prst="rect">
                      <a:avLst/>
                    </a:prstGeom>
                  </pic:spPr>
                </pic:pic>
              </a:graphicData>
            </a:graphic>
          </wp:inline>
        </w:drawing>
      </w:r>
    </w:p>
    <w:sectPr w:rsidR="00D877AD" w:rsidRPr="00B17B8D" w:rsidSect="00865E82">
      <w:headerReference w:type="default" r:id="rId13"/>
      <w:footerReference w:type="default" r:id="rId14"/>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32265" w14:textId="77777777" w:rsidR="00BC5767" w:rsidRDefault="00BC5767">
      <w:r>
        <w:separator/>
      </w:r>
    </w:p>
  </w:endnote>
  <w:endnote w:type="continuationSeparator" w:id="0">
    <w:p w14:paraId="52439C96" w14:textId="77777777" w:rsidR="00BC5767" w:rsidRDefault="00BC5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ED49" w14:textId="37DF4888"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AF888" w14:textId="77777777" w:rsidR="00BC5767" w:rsidRDefault="00BC5767">
      <w:r>
        <w:separator/>
      </w:r>
    </w:p>
  </w:footnote>
  <w:footnote w:type="continuationSeparator" w:id="0">
    <w:p w14:paraId="018834AF" w14:textId="77777777" w:rsidR="00BC5767" w:rsidRDefault="00BC5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2484399"/>
    <w:multiLevelType w:val="multilevel"/>
    <w:tmpl w:val="FBD60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A35CEF"/>
    <w:multiLevelType w:val="hybridMultilevel"/>
    <w:tmpl w:val="6C0C98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5"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6"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7"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8"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9"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10"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11"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2"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3" w15:restartNumberingAfterBreak="0">
    <w:nsid w:val="154770DF"/>
    <w:multiLevelType w:val="multilevel"/>
    <w:tmpl w:val="BEBA8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5"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6"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7"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8"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9"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20" w15:restartNumberingAfterBreak="0">
    <w:nsid w:val="23633482"/>
    <w:multiLevelType w:val="multilevel"/>
    <w:tmpl w:val="576C3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86A1528"/>
    <w:multiLevelType w:val="multilevel"/>
    <w:tmpl w:val="A71693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23"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24"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5" w15:restartNumberingAfterBreak="0">
    <w:nsid w:val="2C102549"/>
    <w:multiLevelType w:val="hybridMultilevel"/>
    <w:tmpl w:val="8DC8BE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7"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8"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9"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30" w15:restartNumberingAfterBreak="0">
    <w:nsid w:val="36115E17"/>
    <w:multiLevelType w:val="multilevel"/>
    <w:tmpl w:val="A0542E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C27395"/>
    <w:multiLevelType w:val="multilevel"/>
    <w:tmpl w:val="BD561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33"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34" w15:restartNumberingAfterBreak="0">
    <w:nsid w:val="43D158A7"/>
    <w:multiLevelType w:val="multilevel"/>
    <w:tmpl w:val="981006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5C42098"/>
    <w:multiLevelType w:val="hybridMultilevel"/>
    <w:tmpl w:val="BCD821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6352E29"/>
    <w:multiLevelType w:val="multilevel"/>
    <w:tmpl w:val="3176C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8650972"/>
    <w:multiLevelType w:val="hybridMultilevel"/>
    <w:tmpl w:val="ED709C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39"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40" w15:restartNumberingAfterBreak="0">
    <w:nsid w:val="4F163D33"/>
    <w:multiLevelType w:val="hybridMultilevel"/>
    <w:tmpl w:val="F028CD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42"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43" w15:restartNumberingAfterBreak="0">
    <w:nsid w:val="505879C6"/>
    <w:multiLevelType w:val="multilevel"/>
    <w:tmpl w:val="E7E61B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45"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46"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47" w15:restartNumberingAfterBreak="0">
    <w:nsid w:val="5B9B00D0"/>
    <w:multiLevelType w:val="hybridMultilevel"/>
    <w:tmpl w:val="CAE0A0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49"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50" w15:restartNumberingAfterBreak="0">
    <w:nsid w:val="5D9017B2"/>
    <w:multiLevelType w:val="multilevel"/>
    <w:tmpl w:val="7A1C2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52"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53"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54"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55"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56"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57"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58"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59"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60"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61"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62" w15:restartNumberingAfterBreak="0">
    <w:nsid w:val="71AE6EFC"/>
    <w:multiLevelType w:val="multilevel"/>
    <w:tmpl w:val="184698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64"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65" w15:restartNumberingAfterBreak="0">
    <w:nsid w:val="750D4B2A"/>
    <w:multiLevelType w:val="multilevel"/>
    <w:tmpl w:val="8CAAC4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67"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1576474344">
    <w:abstractNumId w:val="53"/>
  </w:num>
  <w:num w:numId="2" w16cid:durableId="830752414">
    <w:abstractNumId w:val="26"/>
  </w:num>
  <w:num w:numId="3" w16cid:durableId="37555896">
    <w:abstractNumId w:val="16"/>
  </w:num>
  <w:num w:numId="4" w16cid:durableId="527374913">
    <w:abstractNumId w:val="10"/>
  </w:num>
  <w:num w:numId="5" w16cid:durableId="908272307">
    <w:abstractNumId w:val="12"/>
  </w:num>
  <w:num w:numId="6" w16cid:durableId="1331059607">
    <w:abstractNumId w:val="60"/>
  </w:num>
  <w:num w:numId="7" w16cid:durableId="282031627">
    <w:abstractNumId w:val="51"/>
  </w:num>
  <w:num w:numId="8" w16cid:durableId="1162694193">
    <w:abstractNumId w:val="22"/>
  </w:num>
  <w:num w:numId="9" w16cid:durableId="1070687432">
    <w:abstractNumId w:val="29"/>
  </w:num>
  <w:num w:numId="10" w16cid:durableId="1588995092">
    <w:abstractNumId w:val="27"/>
  </w:num>
  <w:num w:numId="11" w16cid:durableId="1439325708">
    <w:abstractNumId w:val="42"/>
  </w:num>
  <w:num w:numId="12" w16cid:durableId="291909201">
    <w:abstractNumId w:val="55"/>
  </w:num>
  <w:num w:numId="13" w16cid:durableId="1311254355">
    <w:abstractNumId w:val="19"/>
  </w:num>
  <w:num w:numId="14" w16cid:durableId="923146467">
    <w:abstractNumId w:val="14"/>
  </w:num>
  <w:num w:numId="15" w16cid:durableId="1724594199">
    <w:abstractNumId w:val="52"/>
  </w:num>
  <w:num w:numId="16" w16cid:durableId="1181234987">
    <w:abstractNumId w:val="66"/>
  </w:num>
  <w:num w:numId="17" w16cid:durableId="65154437">
    <w:abstractNumId w:val="44"/>
  </w:num>
  <w:num w:numId="18" w16cid:durableId="577175630">
    <w:abstractNumId w:val="9"/>
  </w:num>
  <w:num w:numId="19" w16cid:durableId="1235553464">
    <w:abstractNumId w:val="32"/>
  </w:num>
  <w:num w:numId="20" w16cid:durableId="513305239">
    <w:abstractNumId w:val="0"/>
  </w:num>
  <w:num w:numId="21" w16cid:durableId="435174948">
    <w:abstractNumId w:val="54"/>
  </w:num>
  <w:num w:numId="22" w16cid:durableId="1333676372">
    <w:abstractNumId w:val="49"/>
  </w:num>
  <w:num w:numId="23" w16cid:durableId="2140757737">
    <w:abstractNumId w:val="58"/>
  </w:num>
  <w:num w:numId="24" w16cid:durableId="175460654">
    <w:abstractNumId w:val="45"/>
  </w:num>
  <w:num w:numId="25" w16cid:durableId="1986010409">
    <w:abstractNumId w:val="7"/>
  </w:num>
  <w:num w:numId="26" w16cid:durableId="526409567">
    <w:abstractNumId w:val="5"/>
  </w:num>
  <w:num w:numId="27" w16cid:durableId="764959613">
    <w:abstractNumId w:val="15"/>
  </w:num>
  <w:num w:numId="28" w16cid:durableId="2134590133">
    <w:abstractNumId w:val="67"/>
  </w:num>
  <w:num w:numId="29" w16cid:durableId="1451243626">
    <w:abstractNumId w:val="23"/>
  </w:num>
  <w:num w:numId="30" w16cid:durableId="2091345596">
    <w:abstractNumId w:val="39"/>
  </w:num>
  <w:num w:numId="31" w16cid:durableId="893930258">
    <w:abstractNumId w:val="64"/>
  </w:num>
  <w:num w:numId="32" w16cid:durableId="8021395">
    <w:abstractNumId w:val="18"/>
  </w:num>
  <w:num w:numId="33" w16cid:durableId="987173110">
    <w:abstractNumId w:val="63"/>
  </w:num>
  <w:num w:numId="34" w16cid:durableId="2092119477">
    <w:abstractNumId w:val="57"/>
  </w:num>
  <w:num w:numId="35" w16cid:durableId="1443451061">
    <w:abstractNumId w:val="11"/>
  </w:num>
  <w:num w:numId="36" w16cid:durableId="1691838856">
    <w:abstractNumId w:val="1"/>
  </w:num>
  <w:num w:numId="37" w16cid:durableId="1734966344">
    <w:abstractNumId w:val="38"/>
  </w:num>
  <w:num w:numId="38" w16cid:durableId="988627924">
    <w:abstractNumId w:val="61"/>
  </w:num>
  <w:num w:numId="39" w16cid:durableId="1114909973">
    <w:abstractNumId w:val="48"/>
  </w:num>
  <w:num w:numId="40" w16cid:durableId="1003557368">
    <w:abstractNumId w:val="28"/>
  </w:num>
  <w:num w:numId="41" w16cid:durableId="140923939">
    <w:abstractNumId w:val="8"/>
  </w:num>
  <w:num w:numId="42" w16cid:durableId="991062578">
    <w:abstractNumId w:val="46"/>
  </w:num>
  <w:num w:numId="43" w16cid:durableId="1539010720">
    <w:abstractNumId w:val="17"/>
  </w:num>
  <w:num w:numId="44" w16cid:durableId="1090854389">
    <w:abstractNumId w:val="59"/>
  </w:num>
  <w:num w:numId="45" w16cid:durableId="214895178">
    <w:abstractNumId w:val="6"/>
  </w:num>
  <w:num w:numId="46" w16cid:durableId="1671566496">
    <w:abstractNumId w:val="33"/>
  </w:num>
  <w:num w:numId="47" w16cid:durableId="1618483117">
    <w:abstractNumId w:val="24"/>
  </w:num>
  <w:num w:numId="48" w16cid:durableId="1380397782">
    <w:abstractNumId w:val="41"/>
  </w:num>
  <w:num w:numId="49" w16cid:durableId="1977298052">
    <w:abstractNumId w:val="56"/>
  </w:num>
  <w:num w:numId="50" w16cid:durableId="1274824801">
    <w:abstractNumId w:val="4"/>
  </w:num>
  <w:num w:numId="51" w16cid:durableId="1785731499">
    <w:abstractNumId w:val="50"/>
  </w:num>
  <w:num w:numId="52" w16cid:durableId="1256671616">
    <w:abstractNumId w:val="62"/>
  </w:num>
  <w:num w:numId="53" w16cid:durableId="50229223">
    <w:abstractNumId w:val="65"/>
  </w:num>
  <w:num w:numId="54" w16cid:durableId="1290282331">
    <w:abstractNumId w:val="40"/>
  </w:num>
  <w:num w:numId="55" w16cid:durableId="175193158">
    <w:abstractNumId w:val="31"/>
  </w:num>
  <w:num w:numId="56" w16cid:durableId="1270166434">
    <w:abstractNumId w:val="3"/>
  </w:num>
  <w:num w:numId="57" w16cid:durableId="305625437">
    <w:abstractNumId w:val="20"/>
  </w:num>
  <w:num w:numId="58" w16cid:durableId="1648895450">
    <w:abstractNumId w:val="34"/>
  </w:num>
  <w:num w:numId="59" w16cid:durableId="481044431">
    <w:abstractNumId w:val="43"/>
  </w:num>
  <w:num w:numId="60" w16cid:durableId="643973145">
    <w:abstractNumId w:val="37"/>
  </w:num>
  <w:num w:numId="61" w16cid:durableId="1603344225">
    <w:abstractNumId w:val="36"/>
  </w:num>
  <w:num w:numId="62" w16cid:durableId="507253732">
    <w:abstractNumId w:val="35"/>
  </w:num>
  <w:num w:numId="63" w16cid:durableId="1694309638">
    <w:abstractNumId w:val="13"/>
  </w:num>
  <w:num w:numId="64" w16cid:durableId="530920338">
    <w:abstractNumId w:val="30"/>
  </w:num>
  <w:num w:numId="65" w16cid:durableId="963538199">
    <w:abstractNumId w:val="21"/>
  </w:num>
  <w:num w:numId="66" w16cid:durableId="1431900505">
    <w:abstractNumId w:val="25"/>
  </w:num>
  <w:num w:numId="67" w16cid:durableId="625280084">
    <w:abstractNumId w:val="2"/>
  </w:num>
  <w:num w:numId="68" w16cid:durableId="1319920635">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1553DE"/>
    <w:rsid w:val="0022776F"/>
    <w:rsid w:val="00264531"/>
    <w:rsid w:val="002F508F"/>
    <w:rsid w:val="00415FE2"/>
    <w:rsid w:val="00572108"/>
    <w:rsid w:val="005D07C4"/>
    <w:rsid w:val="006A5215"/>
    <w:rsid w:val="00841BE4"/>
    <w:rsid w:val="00851A6D"/>
    <w:rsid w:val="00865E82"/>
    <w:rsid w:val="008908EB"/>
    <w:rsid w:val="0089313C"/>
    <w:rsid w:val="00922817"/>
    <w:rsid w:val="00AD4ABE"/>
    <w:rsid w:val="00AF0B55"/>
    <w:rsid w:val="00B17B8D"/>
    <w:rsid w:val="00B6793B"/>
    <w:rsid w:val="00B97C74"/>
    <w:rsid w:val="00BC5767"/>
    <w:rsid w:val="00C42856"/>
    <w:rsid w:val="00C917C6"/>
    <w:rsid w:val="00D3759C"/>
    <w:rsid w:val="00D56947"/>
    <w:rsid w:val="00D70B2B"/>
    <w:rsid w:val="00D80EA5"/>
    <w:rsid w:val="00D877AD"/>
    <w:rsid w:val="00E243F2"/>
    <w:rsid w:val="00EE48D0"/>
    <w:rsid w:val="00FB2FCC"/>
    <w:rsid w:val="00FD08F6"/>
    <w:rsid w:val="00FD2629"/>
    <w:rsid w:val="0B7AE21B"/>
    <w:rsid w:val="16604802"/>
    <w:rsid w:val="1AD33346"/>
    <w:rsid w:val="21677833"/>
    <w:rsid w:val="26DF8BB0"/>
    <w:rsid w:val="77E1A86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paragraph" w:styleId="3">
    <w:name w:val="heading 3"/>
    <w:basedOn w:val="a"/>
    <w:next w:val="a"/>
    <w:link w:val="3Char"/>
    <w:uiPriority w:val="9"/>
    <w:semiHidden/>
    <w:unhideWhenUsed/>
    <w:qFormat/>
    <w:rsid w:val="002F508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uiPriority w:val="9"/>
    <w:semiHidden/>
    <w:unhideWhenUsed/>
    <w:qFormat/>
    <w:rsid w:val="002F508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character" w:styleId="-">
    <w:name w:val="Hyperlink"/>
    <w:basedOn w:val="a0"/>
    <w:uiPriority w:val="99"/>
    <w:unhideWhenUsed/>
    <w:rsid w:val="00415FE2"/>
    <w:rPr>
      <w:color w:val="0000FF"/>
      <w:u w:val="single"/>
    </w:rPr>
  </w:style>
  <w:style w:type="character" w:customStyle="1" w:styleId="3Char">
    <w:name w:val="Επικεφαλίδα 3 Char"/>
    <w:basedOn w:val="a0"/>
    <w:link w:val="3"/>
    <w:uiPriority w:val="9"/>
    <w:semiHidden/>
    <w:rsid w:val="002F508F"/>
    <w:rPr>
      <w:rFonts w:asciiTheme="majorHAnsi" w:eastAsiaTheme="majorEastAsia" w:hAnsiTheme="majorHAnsi" w:cstheme="majorBidi"/>
      <w:color w:val="243F60" w:themeColor="accent1" w:themeShade="7F"/>
      <w:sz w:val="24"/>
      <w:szCs w:val="24"/>
      <w:lang w:val="el-GR"/>
    </w:rPr>
  </w:style>
  <w:style w:type="character" w:customStyle="1" w:styleId="4Char">
    <w:name w:val="Επικεφαλίδα 4 Char"/>
    <w:basedOn w:val="a0"/>
    <w:link w:val="4"/>
    <w:uiPriority w:val="9"/>
    <w:semiHidden/>
    <w:rsid w:val="002F508F"/>
    <w:rPr>
      <w:rFonts w:asciiTheme="majorHAnsi" w:eastAsiaTheme="majorEastAsia" w:hAnsiTheme="majorHAnsi" w:cstheme="majorBidi"/>
      <w:i/>
      <w:iCs/>
      <w:color w:val="365F91" w:themeColor="accent1" w:themeShade="BF"/>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13660">
      <w:bodyDiv w:val="1"/>
      <w:marLeft w:val="0"/>
      <w:marRight w:val="0"/>
      <w:marTop w:val="0"/>
      <w:marBottom w:val="0"/>
      <w:divBdr>
        <w:top w:val="none" w:sz="0" w:space="0" w:color="auto"/>
        <w:left w:val="none" w:sz="0" w:space="0" w:color="auto"/>
        <w:bottom w:val="none" w:sz="0" w:space="0" w:color="auto"/>
        <w:right w:val="none" w:sz="0" w:space="0" w:color="auto"/>
      </w:divBdr>
    </w:div>
    <w:div w:id="594367163">
      <w:bodyDiv w:val="1"/>
      <w:marLeft w:val="0"/>
      <w:marRight w:val="0"/>
      <w:marTop w:val="0"/>
      <w:marBottom w:val="0"/>
      <w:divBdr>
        <w:top w:val="none" w:sz="0" w:space="0" w:color="auto"/>
        <w:left w:val="none" w:sz="0" w:space="0" w:color="auto"/>
        <w:bottom w:val="none" w:sz="0" w:space="0" w:color="auto"/>
        <w:right w:val="none" w:sz="0" w:space="0" w:color="auto"/>
      </w:divBdr>
    </w:div>
    <w:div w:id="708265866">
      <w:bodyDiv w:val="1"/>
      <w:marLeft w:val="0"/>
      <w:marRight w:val="0"/>
      <w:marTop w:val="0"/>
      <w:marBottom w:val="0"/>
      <w:divBdr>
        <w:top w:val="none" w:sz="0" w:space="0" w:color="auto"/>
        <w:left w:val="none" w:sz="0" w:space="0" w:color="auto"/>
        <w:bottom w:val="none" w:sz="0" w:space="0" w:color="auto"/>
        <w:right w:val="none" w:sz="0" w:space="0" w:color="auto"/>
      </w:divBdr>
    </w:div>
    <w:div w:id="995189030">
      <w:bodyDiv w:val="1"/>
      <w:marLeft w:val="0"/>
      <w:marRight w:val="0"/>
      <w:marTop w:val="0"/>
      <w:marBottom w:val="0"/>
      <w:divBdr>
        <w:top w:val="none" w:sz="0" w:space="0" w:color="auto"/>
        <w:left w:val="none" w:sz="0" w:space="0" w:color="auto"/>
        <w:bottom w:val="none" w:sz="0" w:space="0" w:color="auto"/>
        <w:right w:val="none" w:sz="0" w:space="0" w:color="auto"/>
      </w:divBdr>
    </w:div>
    <w:div w:id="1210073090">
      <w:bodyDiv w:val="1"/>
      <w:marLeft w:val="0"/>
      <w:marRight w:val="0"/>
      <w:marTop w:val="0"/>
      <w:marBottom w:val="0"/>
      <w:divBdr>
        <w:top w:val="none" w:sz="0" w:space="0" w:color="auto"/>
        <w:left w:val="none" w:sz="0" w:space="0" w:color="auto"/>
        <w:bottom w:val="none" w:sz="0" w:space="0" w:color="auto"/>
        <w:right w:val="none" w:sz="0" w:space="0" w:color="auto"/>
      </w:divBdr>
    </w:div>
    <w:div w:id="1344628823">
      <w:bodyDiv w:val="1"/>
      <w:marLeft w:val="0"/>
      <w:marRight w:val="0"/>
      <w:marTop w:val="0"/>
      <w:marBottom w:val="0"/>
      <w:divBdr>
        <w:top w:val="none" w:sz="0" w:space="0" w:color="auto"/>
        <w:left w:val="none" w:sz="0" w:space="0" w:color="auto"/>
        <w:bottom w:val="none" w:sz="0" w:space="0" w:color="auto"/>
        <w:right w:val="none" w:sz="0" w:space="0" w:color="auto"/>
      </w:divBdr>
    </w:div>
    <w:div w:id="1618488806">
      <w:bodyDiv w:val="1"/>
      <w:marLeft w:val="0"/>
      <w:marRight w:val="0"/>
      <w:marTop w:val="0"/>
      <w:marBottom w:val="0"/>
      <w:divBdr>
        <w:top w:val="none" w:sz="0" w:space="0" w:color="auto"/>
        <w:left w:val="none" w:sz="0" w:space="0" w:color="auto"/>
        <w:bottom w:val="none" w:sz="0" w:space="0" w:color="auto"/>
        <w:right w:val="none" w:sz="0" w:space="0" w:color="auto"/>
      </w:divBdr>
      <w:divsChild>
        <w:div w:id="1693991840">
          <w:marLeft w:val="0"/>
          <w:marRight w:val="0"/>
          <w:marTop w:val="0"/>
          <w:marBottom w:val="0"/>
          <w:divBdr>
            <w:top w:val="none" w:sz="0" w:space="0" w:color="auto"/>
            <w:left w:val="none" w:sz="0" w:space="0" w:color="auto"/>
            <w:bottom w:val="none" w:sz="0" w:space="0" w:color="auto"/>
            <w:right w:val="none" w:sz="0" w:space="0" w:color="auto"/>
          </w:divBdr>
          <w:divsChild>
            <w:div w:id="1768966045">
              <w:marLeft w:val="0"/>
              <w:marRight w:val="0"/>
              <w:marTop w:val="0"/>
              <w:marBottom w:val="0"/>
              <w:divBdr>
                <w:top w:val="none" w:sz="0" w:space="0" w:color="auto"/>
                <w:left w:val="none" w:sz="0" w:space="0" w:color="auto"/>
                <w:bottom w:val="none" w:sz="0" w:space="0" w:color="auto"/>
                <w:right w:val="none" w:sz="0" w:space="0" w:color="auto"/>
              </w:divBdr>
              <w:divsChild>
                <w:div w:id="242840363">
                  <w:marLeft w:val="0"/>
                  <w:marRight w:val="0"/>
                  <w:marTop w:val="0"/>
                  <w:marBottom w:val="0"/>
                  <w:divBdr>
                    <w:top w:val="none" w:sz="0" w:space="0" w:color="auto"/>
                    <w:left w:val="none" w:sz="0" w:space="0" w:color="auto"/>
                    <w:bottom w:val="none" w:sz="0" w:space="0" w:color="auto"/>
                    <w:right w:val="none" w:sz="0" w:space="0" w:color="auto"/>
                  </w:divBdr>
                  <w:divsChild>
                    <w:div w:id="1281499539">
                      <w:marLeft w:val="0"/>
                      <w:marRight w:val="0"/>
                      <w:marTop w:val="0"/>
                      <w:marBottom w:val="0"/>
                      <w:divBdr>
                        <w:top w:val="none" w:sz="0" w:space="0" w:color="auto"/>
                        <w:left w:val="none" w:sz="0" w:space="0" w:color="auto"/>
                        <w:bottom w:val="none" w:sz="0" w:space="0" w:color="auto"/>
                        <w:right w:val="none" w:sz="0" w:space="0" w:color="auto"/>
                      </w:divBdr>
                      <w:divsChild>
                        <w:div w:id="307318288">
                          <w:marLeft w:val="0"/>
                          <w:marRight w:val="0"/>
                          <w:marTop w:val="0"/>
                          <w:marBottom w:val="0"/>
                          <w:divBdr>
                            <w:top w:val="none" w:sz="0" w:space="0" w:color="auto"/>
                            <w:left w:val="none" w:sz="0" w:space="0" w:color="auto"/>
                            <w:bottom w:val="none" w:sz="0" w:space="0" w:color="auto"/>
                            <w:right w:val="none" w:sz="0" w:space="0" w:color="auto"/>
                          </w:divBdr>
                          <w:divsChild>
                            <w:div w:id="205549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4390443">
      <w:bodyDiv w:val="1"/>
      <w:marLeft w:val="0"/>
      <w:marRight w:val="0"/>
      <w:marTop w:val="0"/>
      <w:marBottom w:val="0"/>
      <w:divBdr>
        <w:top w:val="none" w:sz="0" w:space="0" w:color="auto"/>
        <w:left w:val="none" w:sz="0" w:space="0" w:color="auto"/>
        <w:bottom w:val="none" w:sz="0" w:space="0" w:color="auto"/>
        <w:right w:val="none" w:sz="0" w:space="0" w:color="auto"/>
      </w:divBdr>
    </w:div>
    <w:div w:id="1792087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teraccess.gr/moriodotoumena-seminaria/agogi-kai-eterotita-aksiopoiontas-tin-texni.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nteraccess.gr/moriodotoumena-seminaria/agogi-kai-eterotita-aksiopoiontas-tin-texni.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1357</Words>
  <Characters>7329</Characters>
  <Application>Microsoft Office Word</Application>
  <DocSecurity>0</DocSecurity>
  <Lines>61</Lines>
  <Paragraphs>17</Paragraphs>
  <ScaleCrop>false</ScaleCrop>
  <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Efi  Katsogiannou</cp:lastModifiedBy>
  <cp:revision>14</cp:revision>
  <dcterms:created xsi:type="dcterms:W3CDTF">2024-07-22T09:23:00Z</dcterms:created>
  <dcterms:modified xsi:type="dcterms:W3CDTF">2024-12-09T13:15:00Z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